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513"/>
      </w:tblGrid>
      <w:tr w:rsidR="00DE5A47" w:rsidRPr="002B3E6B" w:rsidTr="007547AA">
        <w:trPr>
          <w:trHeight w:val="346"/>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Adı</w:t>
            </w:r>
          </w:p>
        </w:tc>
        <w:tc>
          <w:tcPr>
            <w:tcW w:w="7513" w:type="dxa"/>
            <w:vAlign w:val="center"/>
          </w:tcPr>
          <w:p w:rsidR="007C0F8E" w:rsidRPr="007C0F8E" w:rsidRDefault="007C0F8E" w:rsidP="007C0F8E">
            <w:pPr>
              <w:spacing w:line="360" w:lineRule="auto"/>
              <w:jc w:val="center"/>
              <w:rPr>
                <w:b/>
                <w:snapToGrid/>
                <w:sz w:val="28"/>
                <w:szCs w:val="28"/>
                <w:lang w:val="tr-TR" w:eastAsia="tr-TR"/>
              </w:rPr>
            </w:pPr>
          </w:p>
          <w:p w:rsidR="007C0F8E" w:rsidRPr="007C0F8E" w:rsidRDefault="007C0F8E" w:rsidP="007C0F8E">
            <w:pPr>
              <w:spacing w:line="360" w:lineRule="auto"/>
              <w:jc w:val="center"/>
              <w:rPr>
                <w:b/>
                <w:snapToGrid/>
                <w:sz w:val="20"/>
                <w:lang w:val="tr-TR" w:eastAsia="tr-TR"/>
              </w:rPr>
            </w:pPr>
            <w:r w:rsidRPr="007C0F8E">
              <w:rPr>
                <w:b/>
                <w:snapToGrid/>
                <w:sz w:val="20"/>
                <w:lang w:val="tr-TR" w:eastAsia="tr-TR"/>
              </w:rPr>
              <w:t>DEVLET KAHRAMANLARIN ÇOCUKLARINA SAHİP ÇIKIYOR PROJESİ</w:t>
            </w:r>
          </w:p>
          <w:p w:rsidR="00DE5A47" w:rsidRPr="0097557E" w:rsidRDefault="00DE5A47" w:rsidP="007547AA">
            <w:pPr>
              <w:rPr>
                <w:sz w:val="16"/>
                <w:szCs w:val="16"/>
                <w:lang w:val="tr-TR"/>
              </w:rPr>
            </w:pPr>
          </w:p>
        </w:tc>
      </w:tr>
      <w:tr w:rsidR="00DE5A47" w:rsidRPr="002B3E6B" w:rsidTr="007547AA">
        <w:trPr>
          <w:trHeight w:val="368"/>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Sahibi</w:t>
            </w:r>
          </w:p>
        </w:tc>
        <w:tc>
          <w:tcPr>
            <w:tcW w:w="7513" w:type="dxa"/>
            <w:vAlign w:val="center"/>
          </w:tcPr>
          <w:p w:rsidR="00DE5A47" w:rsidRPr="00E93474" w:rsidRDefault="00DE5A47" w:rsidP="007547AA">
            <w:pPr>
              <w:rPr>
                <w:szCs w:val="24"/>
                <w:lang w:val="tr-TR"/>
              </w:rPr>
            </w:pPr>
            <w:r w:rsidRPr="00E93474">
              <w:rPr>
                <w:szCs w:val="24"/>
                <w:lang w:val="tr-TR"/>
              </w:rPr>
              <w:t>İL MEM</w:t>
            </w:r>
          </w:p>
        </w:tc>
      </w:tr>
      <w:tr w:rsidR="00DE5A47" w:rsidRPr="002B3E6B" w:rsidTr="007547AA">
        <w:trPr>
          <w:trHeight w:val="331"/>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Ortaklar</w:t>
            </w:r>
          </w:p>
        </w:tc>
        <w:tc>
          <w:tcPr>
            <w:tcW w:w="7513" w:type="dxa"/>
            <w:vAlign w:val="center"/>
          </w:tcPr>
          <w:p w:rsidR="008513B6" w:rsidRPr="008513B6" w:rsidRDefault="008513B6" w:rsidP="008513B6">
            <w:pPr>
              <w:spacing w:line="360" w:lineRule="auto"/>
              <w:jc w:val="both"/>
              <w:rPr>
                <w:b/>
                <w:snapToGrid/>
                <w:sz w:val="22"/>
                <w:szCs w:val="22"/>
                <w:lang w:val="tr-TR" w:eastAsia="tr-TR"/>
              </w:rPr>
            </w:pPr>
          </w:p>
          <w:p w:rsidR="008513B6" w:rsidRPr="008513B6" w:rsidRDefault="008513B6" w:rsidP="008513B6">
            <w:pPr>
              <w:spacing w:line="360" w:lineRule="auto"/>
              <w:ind w:firstLine="708"/>
              <w:jc w:val="both"/>
              <w:rPr>
                <w:snapToGrid/>
                <w:sz w:val="22"/>
                <w:szCs w:val="22"/>
                <w:lang w:val="tr-TR" w:eastAsia="tr-TR"/>
              </w:rPr>
            </w:pPr>
            <w:r w:rsidRPr="008513B6">
              <w:rPr>
                <w:snapToGrid/>
                <w:sz w:val="22"/>
                <w:szCs w:val="22"/>
                <w:lang w:val="tr-TR" w:eastAsia="tr-TR"/>
              </w:rPr>
              <w:t xml:space="preserve">GOP Üniversitesi </w:t>
            </w:r>
          </w:p>
          <w:p w:rsidR="008513B6" w:rsidRPr="008513B6" w:rsidRDefault="008513B6" w:rsidP="008513B6">
            <w:pPr>
              <w:spacing w:line="360" w:lineRule="auto"/>
              <w:ind w:firstLine="708"/>
              <w:jc w:val="both"/>
              <w:rPr>
                <w:snapToGrid/>
                <w:sz w:val="22"/>
                <w:szCs w:val="22"/>
                <w:lang w:val="tr-TR" w:eastAsia="tr-TR"/>
              </w:rPr>
            </w:pPr>
            <w:r w:rsidRPr="008513B6">
              <w:rPr>
                <w:snapToGrid/>
                <w:sz w:val="22"/>
                <w:szCs w:val="22"/>
                <w:lang w:val="tr-TR" w:eastAsia="tr-TR"/>
              </w:rPr>
              <w:t>Sivil Toplum Kuruluşları</w:t>
            </w:r>
          </w:p>
          <w:p w:rsidR="008513B6" w:rsidRPr="008513B6" w:rsidRDefault="008513B6" w:rsidP="008513B6">
            <w:pPr>
              <w:spacing w:line="360" w:lineRule="auto"/>
              <w:ind w:firstLine="708"/>
              <w:jc w:val="both"/>
              <w:rPr>
                <w:snapToGrid/>
                <w:sz w:val="22"/>
                <w:szCs w:val="22"/>
                <w:lang w:val="tr-TR" w:eastAsia="tr-TR"/>
              </w:rPr>
            </w:pPr>
            <w:r w:rsidRPr="008513B6">
              <w:rPr>
                <w:snapToGrid/>
                <w:sz w:val="22"/>
                <w:szCs w:val="22"/>
                <w:lang w:val="tr-TR" w:eastAsia="tr-TR"/>
              </w:rPr>
              <w:t>İlgili Oda ve Kuruluşlar</w:t>
            </w:r>
          </w:p>
          <w:p w:rsidR="008513B6" w:rsidRPr="008513B6" w:rsidRDefault="008513B6" w:rsidP="008513B6">
            <w:pPr>
              <w:spacing w:line="360" w:lineRule="auto"/>
              <w:ind w:firstLine="708"/>
              <w:jc w:val="both"/>
              <w:rPr>
                <w:snapToGrid/>
                <w:sz w:val="22"/>
                <w:szCs w:val="22"/>
                <w:lang w:val="tr-TR" w:eastAsia="tr-TR"/>
              </w:rPr>
            </w:pPr>
            <w:r w:rsidRPr="008513B6">
              <w:rPr>
                <w:snapToGrid/>
                <w:sz w:val="22"/>
                <w:szCs w:val="22"/>
                <w:lang w:val="tr-TR" w:eastAsia="tr-TR"/>
              </w:rPr>
              <w:t>Kamu Yararı Kapsamında Çalışan Dernekler</w:t>
            </w:r>
          </w:p>
          <w:p w:rsidR="008513B6" w:rsidRPr="008513B6" w:rsidRDefault="008513B6" w:rsidP="008513B6">
            <w:pPr>
              <w:spacing w:line="360" w:lineRule="auto"/>
              <w:ind w:firstLine="708"/>
              <w:jc w:val="both"/>
              <w:rPr>
                <w:snapToGrid/>
                <w:sz w:val="22"/>
                <w:szCs w:val="22"/>
                <w:lang w:val="tr-TR" w:eastAsia="tr-TR"/>
              </w:rPr>
            </w:pPr>
            <w:r w:rsidRPr="008513B6">
              <w:rPr>
                <w:snapToGrid/>
                <w:sz w:val="22"/>
                <w:szCs w:val="22"/>
                <w:lang w:val="tr-TR" w:eastAsia="tr-TR"/>
              </w:rPr>
              <w:t>Görsel ve Yazılı Basın-Yayın Kuruluşları</w:t>
            </w:r>
          </w:p>
          <w:p w:rsidR="008513B6" w:rsidRPr="008513B6" w:rsidRDefault="008513B6" w:rsidP="008513B6">
            <w:pPr>
              <w:spacing w:line="360" w:lineRule="auto"/>
              <w:ind w:firstLine="708"/>
              <w:jc w:val="both"/>
              <w:rPr>
                <w:snapToGrid/>
                <w:sz w:val="22"/>
                <w:szCs w:val="22"/>
                <w:lang w:val="tr-TR" w:eastAsia="tr-TR"/>
              </w:rPr>
            </w:pPr>
            <w:r w:rsidRPr="008513B6">
              <w:rPr>
                <w:snapToGrid/>
                <w:sz w:val="22"/>
                <w:szCs w:val="22"/>
                <w:lang w:val="tr-TR" w:eastAsia="tr-TR"/>
              </w:rPr>
              <w:t>Mahalle Muhtarlıkları</w:t>
            </w:r>
          </w:p>
          <w:p w:rsidR="008513B6" w:rsidRPr="008513B6" w:rsidRDefault="008513B6" w:rsidP="008513B6">
            <w:pPr>
              <w:spacing w:line="360" w:lineRule="auto"/>
              <w:ind w:firstLine="708"/>
              <w:jc w:val="both"/>
              <w:rPr>
                <w:snapToGrid/>
                <w:sz w:val="22"/>
                <w:szCs w:val="22"/>
                <w:lang w:val="tr-TR" w:eastAsia="tr-TR"/>
              </w:rPr>
            </w:pPr>
            <w:r w:rsidRPr="008513B6">
              <w:rPr>
                <w:snapToGrid/>
                <w:sz w:val="22"/>
                <w:szCs w:val="22"/>
                <w:lang w:val="tr-TR" w:eastAsia="tr-TR"/>
              </w:rPr>
              <w:t>Sağlık İl Müdürlüğü</w:t>
            </w:r>
          </w:p>
          <w:p w:rsidR="00DE5A47" w:rsidRPr="0097557E" w:rsidRDefault="00DE5A47" w:rsidP="001950D5">
            <w:pPr>
              <w:rPr>
                <w:sz w:val="16"/>
                <w:szCs w:val="16"/>
                <w:lang w:val="tr-TR"/>
              </w:rPr>
            </w:pPr>
          </w:p>
        </w:tc>
      </w:tr>
      <w:tr w:rsidR="00DE5A47" w:rsidRPr="002B3E6B" w:rsidTr="007547AA">
        <w:trPr>
          <w:trHeight w:val="425"/>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Gerekçesi</w:t>
            </w:r>
          </w:p>
        </w:tc>
        <w:tc>
          <w:tcPr>
            <w:tcW w:w="7513" w:type="dxa"/>
            <w:vAlign w:val="center"/>
          </w:tcPr>
          <w:p w:rsidR="007C0F8E" w:rsidRPr="007C0F8E" w:rsidRDefault="007C0F8E" w:rsidP="007C0F8E">
            <w:pPr>
              <w:autoSpaceDE w:val="0"/>
              <w:autoSpaceDN w:val="0"/>
              <w:adjustRightInd w:val="0"/>
              <w:spacing w:line="360" w:lineRule="auto"/>
              <w:ind w:firstLine="705"/>
              <w:jc w:val="both"/>
              <w:rPr>
                <w:snapToGrid/>
                <w:sz w:val="22"/>
                <w:szCs w:val="22"/>
                <w:lang w:val="tr-TR" w:eastAsia="tr-TR"/>
              </w:rPr>
            </w:pPr>
            <w:proofErr w:type="spellStart"/>
            <w:r w:rsidRPr="009676A8">
              <w:rPr>
                <w:bCs/>
                <w:sz w:val="22"/>
                <w:szCs w:val="22"/>
              </w:rPr>
              <w:t>Şehitlik</w:t>
            </w:r>
            <w:proofErr w:type="spellEnd"/>
            <w:r w:rsidRPr="009676A8">
              <w:rPr>
                <w:bCs/>
                <w:sz w:val="22"/>
                <w:szCs w:val="22"/>
              </w:rPr>
              <w:t xml:space="preserve"> </w:t>
            </w:r>
            <w:proofErr w:type="spellStart"/>
            <w:r w:rsidRPr="009676A8">
              <w:rPr>
                <w:bCs/>
                <w:sz w:val="22"/>
                <w:szCs w:val="22"/>
              </w:rPr>
              <w:t>ve</w:t>
            </w:r>
            <w:proofErr w:type="spellEnd"/>
            <w:r w:rsidRPr="009676A8">
              <w:rPr>
                <w:bCs/>
                <w:sz w:val="22"/>
                <w:szCs w:val="22"/>
              </w:rPr>
              <w:t xml:space="preserve"> </w:t>
            </w:r>
            <w:proofErr w:type="spellStart"/>
            <w:r w:rsidRPr="009676A8">
              <w:rPr>
                <w:bCs/>
                <w:sz w:val="22"/>
                <w:szCs w:val="22"/>
              </w:rPr>
              <w:t>gazilik</w:t>
            </w:r>
            <w:proofErr w:type="spellEnd"/>
            <w:r w:rsidRPr="009676A8">
              <w:rPr>
                <w:bCs/>
                <w:sz w:val="22"/>
                <w:szCs w:val="22"/>
              </w:rPr>
              <w:t xml:space="preserve"> </w:t>
            </w:r>
            <w:proofErr w:type="spellStart"/>
            <w:r w:rsidRPr="009676A8">
              <w:rPr>
                <w:bCs/>
                <w:sz w:val="22"/>
                <w:szCs w:val="22"/>
              </w:rPr>
              <w:t>unvanı</w:t>
            </w:r>
            <w:proofErr w:type="spellEnd"/>
            <w:r w:rsidRPr="009676A8">
              <w:rPr>
                <w:bCs/>
                <w:sz w:val="22"/>
                <w:szCs w:val="22"/>
              </w:rPr>
              <w:t xml:space="preserve">, </w:t>
            </w:r>
            <w:proofErr w:type="spellStart"/>
            <w:r w:rsidRPr="009676A8">
              <w:rPr>
                <w:bCs/>
                <w:sz w:val="22"/>
                <w:szCs w:val="22"/>
              </w:rPr>
              <w:t>hiçbir</w:t>
            </w:r>
            <w:proofErr w:type="spellEnd"/>
            <w:r w:rsidRPr="009676A8">
              <w:rPr>
                <w:bCs/>
                <w:sz w:val="22"/>
                <w:szCs w:val="22"/>
              </w:rPr>
              <w:t xml:space="preserve"> maԁԁ</w:t>
            </w:r>
            <w:proofErr w:type="spellStart"/>
            <w:r w:rsidRPr="009676A8">
              <w:rPr>
                <w:bCs/>
                <w:sz w:val="22"/>
                <w:szCs w:val="22"/>
              </w:rPr>
              <w:t>i</w:t>
            </w:r>
            <w:proofErr w:type="spellEnd"/>
            <w:r w:rsidRPr="009676A8">
              <w:rPr>
                <w:bCs/>
                <w:sz w:val="22"/>
                <w:szCs w:val="22"/>
              </w:rPr>
              <w:t xml:space="preserve"> ԁ</w:t>
            </w:r>
            <w:proofErr w:type="spellStart"/>
            <w:r w:rsidRPr="009676A8">
              <w:rPr>
                <w:bCs/>
                <w:sz w:val="22"/>
                <w:szCs w:val="22"/>
              </w:rPr>
              <w:t>eğer</w:t>
            </w:r>
            <w:proofErr w:type="spellEnd"/>
            <w:r w:rsidRPr="009676A8">
              <w:rPr>
                <w:bCs/>
                <w:sz w:val="22"/>
                <w:szCs w:val="22"/>
              </w:rPr>
              <w:t xml:space="preserve"> </w:t>
            </w:r>
            <w:proofErr w:type="spellStart"/>
            <w:r w:rsidRPr="009676A8">
              <w:rPr>
                <w:bCs/>
                <w:sz w:val="22"/>
                <w:szCs w:val="22"/>
              </w:rPr>
              <w:t>ve</w:t>
            </w:r>
            <w:proofErr w:type="spellEnd"/>
            <w:r w:rsidRPr="009676A8">
              <w:rPr>
                <w:bCs/>
                <w:sz w:val="22"/>
                <w:szCs w:val="22"/>
              </w:rPr>
              <w:t xml:space="preserve"> ԁ</w:t>
            </w:r>
            <w:proofErr w:type="spellStart"/>
            <w:r w:rsidRPr="009676A8">
              <w:rPr>
                <w:bCs/>
                <w:sz w:val="22"/>
                <w:szCs w:val="22"/>
              </w:rPr>
              <w:t>ünуevi</w:t>
            </w:r>
            <w:proofErr w:type="spellEnd"/>
            <w:r w:rsidRPr="009676A8">
              <w:rPr>
                <w:bCs/>
                <w:sz w:val="22"/>
                <w:szCs w:val="22"/>
              </w:rPr>
              <w:t xml:space="preserve"> </w:t>
            </w:r>
            <w:proofErr w:type="spellStart"/>
            <w:r w:rsidRPr="009676A8">
              <w:rPr>
                <w:bCs/>
                <w:sz w:val="22"/>
                <w:szCs w:val="22"/>
              </w:rPr>
              <w:t>paуeуle</w:t>
            </w:r>
            <w:proofErr w:type="spellEnd"/>
            <w:r w:rsidRPr="009676A8">
              <w:rPr>
                <w:bCs/>
                <w:sz w:val="22"/>
                <w:szCs w:val="22"/>
              </w:rPr>
              <w:t xml:space="preserve"> </w:t>
            </w:r>
            <w:proofErr w:type="spellStart"/>
            <w:r w:rsidRPr="009676A8">
              <w:rPr>
                <w:bCs/>
                <w:sz w:val="22"/>
                <w:szCs w:val="22"/>
              </w:rPr>
              <w:t>ölçülemeуecek</w:t>
            </w:r>
            <w:proofErr w:type="spellEnd"/>
            <w:r w:rsidRPr="009676A8">
              <w:rPr>
                <w:bCs/>
                <w:sz w:val="22"/>
                <w:szCs w:val="22"/>
              </w:rPr>
              <w:t xml:space="preserve"> ԁ</w:t>
            </w:r>
            <w:proofErr w:type="spellStart"/>
            <w:r w:rsidRPr="009676A8">
              <w:rPr>
                <w:bCs/>
                <w:sz w:val="22"/>
                <w:szCs w:val="22"/>
              </w:rPr>
              <w:t>ereceԁe</w:t>
            </w:r>
            <w:proofErr w:type="spellEnd"/>
            <w:r w:rsidRPr="009676A8">
              <w:rPr>
                <w:bCs/>
                <w:sz w:val="22"/>
                <w:szCs w:val="22"/>
              </w:rPr>
              <w:t xml:space="preserve"> </w:t>
            </w:r>
            <w:proofErr w:type="spellStart"/>
            <w:r w:rsidRPr="009676A8">
              <w:rPr>
                <w:bCs/>
                <w:sz w:val="22"/>
                <w:szCs w:val="22"/>
              </w:rPr>
              <w:t>büуüktür</w:t>
            </w:r>
            <w:proofErr w:type="spellEnd"/>
            <w:r w:rsidRPr="009676A8">
              <w:rPr>
                <w:bCs/>
                <w:sz w:val="22"/>
                <w:szCs w:val="22"/>
              </w:rPr>
              <w:t xml:space="preserve">. </w:t>
            </w:r>
            <w:proofErr w:type="spellStart"/>
            <w:r w:rsidRPr="009676A8">
              <w:rPr>
                <w:bCs/>
                <w:sz w:val="22"/>
                <w:szCs w:val="22"/>
              </w:rPr>
              <w:t>Milletimizin</w:t>
            </w:r>
            <w:proofErr w:type="spellEnd"/>
            <w:r w:rsidRPr="009676A8">
              <w:rPr>
                <w:bCs/>
                <w:sz w:val="22"/>
                <w:szCs w:val="22"/>
              </w:rPr>
              <w:t xml:space="preserve"> </w:t>
            </w:r>
            <w:proofErr w:type="spellStart"/>
            <w:r w:rsidRPr="009676A8">
              <w:rPr>
                <w:bCs/>
                <w:sz w:val="22"/>
                <w:szCs w:val="22"/>
              </w:rPr>
              <w:t>ve</w:t>
            </w:r>
            <w:proofErr w:type="spellEnd"/>
            <w:r w:rsidRPr="009676A8">
              <w:rPr>
                <w:bCs/>
                <w:sz w:val="22"/>
                <w:szCs w:val="22"/>
              </w:rPr>
              <w:t xml:space="preserve"> </w:t>
            </w:r>
            <w:proofErr w:type="spellStart"/>
            <w:r w:rsidRPr="009676A8">
              <w:rPr>
                <w:bCs/>
                <w:sz w:val="22"/>
                <w:szCs w:val="22"/>
              </w:rPr>
              <w:t>devletimizin</w:t>
            </w:r>
            <w:proofErr w:type="spellEnd"/>
            <w:r w:rsidRPr="009676A8">
              <w:rPr>
                <w:bCs/>
                <w:sz w:val="22"/>
                <w:szCs w:val="22"/>
              </w:rPr>
              <w:t xml:space="preserve"> </w:t>
            </w:r>
            <w:proofErr w:type="spellStart"/>
            <w:r w:rsidRPr="009676A8">
              <w:rPr>
                <w:bCs/>
                <w:sz w:val="22"/>
                <w:szCs w:val="22"/>
              </w:rPr>
              <w:t>bekası</w:t>
            </w:r>
            <w:proofErr w:type="spellEnd"/>
            <w:r w:rsidRPr="009676A8">
              <w:rPr>
                <w:bCs/>
                <w:sz w:val="22"/>
                <w:szCs w:val="22"/>
              </w:rPr>
              <w:t xml:space="preserve"> </w:t>
            </w:r>
            <w:proofErr w:type="spellStart"/>
            <w:r w:rsidRPr="009676A8">
              <w:rPr>
                <w:bCs/>
                <w:sz w:val="22"/>
                <w:szCs w:val="22"/>
              </w:rPr>
              <w:t>için</w:t>
            </w:r>
            <w:proofErr w:type="spellEnd"/>
            <w:r w:rsidRPr="009676A8">
              <w:rPr>
                <w:bCs/>
                <w:sz w:val="22"/>
                <w:szCs w:val="22"/>
              </w:rPr>
              <w:t xml:space="preserve"> </w:t>
            </w:r>
            <w:proofErr w:type="spellStart"/>
            <w:r w:rsidRPr="009676A8">
              <w:rPr>
                <w:bCs/>
                <w:sz w:val="22"/>
                <w:szCs w:val="22"/>
              </w:rPr>
              <w:t>kanla</w:t>
            </w:r>
            <w:r>
              <w:rPr>
                <w:bCs/>
                <w:sz w:val="22"/>
                <w:szCs w:val="22"/>
              </w:rPr>
              <w:t>rı</w:t>
            </w:r>
            <w:proofErr w:type="spellEnd"/>
            <w:r>
              <w:rPr>
                <w:bCs/>
                <w:sz w:val="22"/>
                <w:szCs w:val="22"/>
              </w:rPr>
              <w:t xml:space="preserve"> </w:t>
            </w:r>
            <w:proofErr w:type="spellStart"/>
            <w:r>
              <w:rPr>
                <w:bCs/>
                <w:sz w:val="22"/>
                <w:szCs w:val="22"/>
              </w:rPr>
              <w:t>ve</w:t>
            </w:r>
            <w:proofErr w:type="spellEnd"/>
            <w:r>
              <w:rPr>
                <w:bCs/>
                <w:sz w:val="22"/>
                <w:szCs w:val="22"/>
              </w:rPr>
              <w:t xml:space="preserve"> </w:t>
            </w:r>
            <w:proofErr w:type="spellStart"/>
            <w:r>
              <w:rPr>
                <w:bCs/>
                <w:sz w:val="22"/>
                <w:szCs w:val="22"/>
              </w:rPr>
              <w:t>canlarını</w:t>
            </w:r>
            <w:proofErr w:type="spellEnd"/>
            <w:r>
              <w:rPr>
                <w:bCs/>
                <w:sz w:val="22"/>
                <w:szCs w:val="22"/>
              </w:rPr>
              <w:t xml:space="preserve"> </w:t>
            </w:r>
            <w:proofErr w:type="spellStart"/>
            <w:r>
              <w:rPr>
                <w:bCs/>
                <w:sz w:val="22"/>
                <w:szCs w:val="22"/>
              </w:rPr>
              <w:t>ortaya</w:t>
            </w:r>
            <w:proofErr w:type="spellEnd"/>
            <w:r>
              <w:rPr>
                <w:bCs/>
                <w:sz w:val="22"/>
                <w:szCs w:val="22"/>
              </w:rPr>
              <w:t xml:space="preserve"> </w:t>
            </w:r>
            <w:proofErr w:type="spellStart"/>
            <w:r>
              <w:rPr>
                <w:bCs/>
                <w:sz w:val="22"/>
                <w:szCs w:val="22"/>
              </w:rPr>
              <w:t>koyan</w:t>
            </w:r>
            <w:proofErr w:type="spellEnd"/>
            <w:r>
              <w:rPr>
                <w:bCs/>
                <w:sz w:val="22"/>
                <w:szCs w:val="22"/>
              </w:rPr>
              <w:t xml:space="preserve"> </w:t>
            </w:r>
            <w:proofErr w:type="spellStart"/>
            <w:r w:rsidRPr="009676A8">
              <w:rPr>
                <w:bCs/>
                <w:sz w:val="22"/>
                <w:szCs w:val="22"/>
              </w:rPr>
              <w:t>kahramanların</w:t>
            </w:r>
            <w:proofErr w:type="spellEnd"/>
            <w:r w:rsidRPr="009676A8">
              <w:rPr>
                <w:bCs/>
                <w:sz w:val="22"/>
                <w:szCs w:val="22"/>
              </w:rPr>
              <w:t xml:space="preserve"> </w:t>
            </w:r>
            <w:proofErr w:type="spellStart"/>
            <w:r w:rsidRPr="009676A8">
              <w:rPr>
                <w:bCs/>
                <w:sz w:val="22"/>
                <w:szCs w:val="22"/>
              </w:rPr>
              <w:t>kıymetli</w:t>
            </w:r>
            <w:proofErr w:type="spellEnd"/>
            <w:r w:rsidRPr="009676A8">
              <w:rPr>
                <w:bCs/>
                <w:sz w:val="22"/>
                <w:szCs w:val="22"/>
              </w:rPr>
              <w:t xml:space="preserve"> </w:t>
            </w:r>
            <w:proofErr w:type="spellStart"/>
            <w:r w:rsidRPr="009676A8">
              <w:rPr>
                <w:bCs/>
                <w:sz w:val="22"/>
                <w:szCs w:val="22"/>
              </w:rPr>
              <w:t>ve</w:t>
            </w:r>
            <w:proofErr w:type="spellEnd"/>
            <w:r w:rsidRPr="009676A8">
              <w:rPr>
                <w:bCs/>
                <w:sz w:val="22"/>
                <w:szCs w:val="22"/>
              </w:rPr>
              <w:t xml:space="preserve"> </w:t>
            </w:r>
            <w:proofErr w:type="spellStart"/>
            <w:r w:rsidRPr="009676A8">
              <w:rPr>
                <w:bCs/>
                <w:sz w:val="22"/>
                <w:szCs w:val="22"/>
              </w:rPr>
              <w:t>aziz</w:t>
            </w:r>
            <w:proofErr w:type="spellEnd"/>
            <w:r w:rsidRPr="009676A8">
              <w:rPr>
                <w:bCs/>
                <w:sz w:val="22"/>
                <w:szCs w:val="22"/>
              </w:rPr>
              <w:t xml:space="preserve"> </w:t>
            </w:r>
            <w:proofErr w:type="spellStart"/>
            <w:r w:rsidRPr="009676A8">
              <w:rPr>
                <w:bCs/>
                <w:sz w:val="22"/>
                <w:szCs w:val="22"/>
              </w:rPr>
              <w:t>hatıralarına</w:t>
            </w:r>
            <w:proofErr w:type="spellEnd"/>
            <w:r w:rsidRPr="009676A8">
              <w:rPr>
                <w:bCs/>
                <w:sz w:val="22"/>
                <w:szCs w:val="22"/>
              </w:rPr>
              <w:t xml:space="preserve"> </w:t>
            </w:r>
            <w:proofErr w:type="spellStart"/>
            <w:r w:rsidRPr="009676A8">
              <w:rPr>
                <w:bCs/>
                <w:sz w:val="22"/>
                <w:szCs w:val="22"/>
              </w:rPr>
              <w:t>ve</w:t>
            </w:r>
            <w:proofErr w:type="spellEnd"/>
            <w:r w:rsidRPr="009676A8">
              <w:rPr>
                <w:bCs/>
                <w:sz w:val="22"/>
                <w:szCs w:val="22"/>
              </w:rPr>
              <w:t xml:space="preserve"> </w:t>
            </w:r>
            <w:proofErr w:type="spellStart"/>
            <w:r w:rsidRPr="009676A8">
              <w:rPr>
                <w:bCs/>
                <w:sz w:val="22"/>
                <w:szCs w:val="22"/>
              </w:rPr>
              <w:t>geride</w:t>
            </w:r>
            <w:proofErr w:type="spellEnd"/>
            <w:r w:rsidRPr="009676A8">
              <w:rPr>
                <w:bCs/>
                <w:sz w:val="22"/>
                <w:szCs w:val="22"/>
              </w:rPr>
              <w:t xml:space="preserve"> </w:t>
            </w:r>
            <w:proofErr w:type="spellStart"/>
            <w:r w:rsidRPr="009676A8">
              <w:rPr>
                <w:bCs/>
                <w:sz w:val="22"/>
                <w:szCs w:val="22"/>
              </w:rPr>
              <w:t>bıraktıklarına</w:t>
            </w:r>
            <w:proofErr w:type="spellEnd"/>
            <w:r w:rsidRPr="009676A8">
              <w:rPr>
                <w:bCs/>
                <w:sz w:val="22"/>
                <w:szCs w:val="22"/>
              </w:rPr>
              <w:t xml:space="preserve"> </w:t>
            </w:r>
            <w:proofErr w:type="spellStart"/>
            <w:r w:rsidRPr="009676A8">
              <w:rPr>
                <w:bCs/>
                <w:sz w:val="22"/>
                <w:szCs w:val="22"/>
              </w:rPr>
              <w:t>sahip</w:t>
            </w:r>
            <w:proofErr w:type="spellEnd"/>
            <w:r w:rsidRPr="009676A8">
              <w:rPr>
                <w:bCs/>
                <w:sz w:val="22"/>
                <w:szCs w:val="22"/>
              </w:rPr>
              <w:t xml:space="preserve"> </w:t>
            </w:r>
            <w:proofErr w:type="spellStart"/>
            <w:r w:rsidRPr="009676A8">
              <w:rPr>
                <w:bCs/>
                <w:sz w:val="22"/>
                <w:szCs w:val="22"/>
              </w:rPr>
              <w:t>çıkmak</w:t>
            </w:r>
            <w:proofErr w:type="spellEnd"/>
            <w:r w:rsidRPr="009676A8">
              <w:rPr>
                <w:bCs/>
                <w:sz w:val="22"/>
                <w:szCs w:val="22"/>
              </w:rPr>
              <w:t xml:space="preserve">, </w:t>
            </w:r>
            <w:proofErr w:type="spellStart"/>
            <w:r w:rsidRPr="009676A8">
              <w:rPr>
                <w:bCs/>
                <w:sz w:val="22"/>
                <w:szCs w:val="22"/>
              </w:rPr>
              <w:t>onların</w:t>
            </w:r>
            <w:proofErr w:type="spellEnd"/>
            <w:r w:rsidRPr="009676A8">
              <w:rPr>
                <w:bCs/>
                <w:sz w:val="22"/>
                <w:szCs w:val="22"/>
              </w:rPr>
              <w:t xml:space="preserve"> </w:t>
            </w:r>
            <w:proofErr w:type="spellStart"/>
            <w:r w:rsidRPr="009676A8">
              <w:rPr>
                <w:bCs/>
                <w:sz w:val="22"/>
                <w:szCs w:val="22"/>
              </w:rPr>
              <w:t>mazlum</w:t>
            </w:r>
            <w:proofErr w:type="spellEnd"/>
            <w:r w:rsidRPr="009676A8">
              <w:rPr>
                <w:bCs/>
                <w:sz w:val="22"/>
                <w:szCs w:val="22"/>
              </w:rPr>
              <w:t xml:space="preserve"> </w:t>
            </w:r>
            <w:proofErr w:type="spellStart"/>
            <w:r w:rsidRPr="009676A8">
              <w:rPr>
                <w:bCs/>
                <w:sz w:val="22"/>
                <w:szCs w:val="22"/>
              </w:rPr>
              <w:t>ve</w:t>
            </w:r>
            <w:proofErr w:type="spellEnd"/>
            <w:r w:rsidRPr="009676A8">
              <w:rPr>
                <w:bCs/>
                <w:sz w:val="22"/>
                <w:szCs w:val="22"/>
              </w:rPr>
              <w:t xml:space="preserve"> </w:t>
            </w:r>
            <w:proofErr w:type="spellStart"/>
            <w:r w:rsidRPr="009676A8">
              <w:rPr>
                <w:bCs/>
                <w:sz w:val="22"/>
                <w:szCs w:val="22"/>
              </w:rPr>
              <w:t>mahzun</w:t>
            </w:r>
            <w:proofErr w:type="spellEnd"/>
            <w:r w:rsidRPr="009676A8">
              <w:rPr>
                <w:bCs/>
                <w:sz w:val="22"/>
                <w:szCs w:val="22"/>
              </w:rPr>
              <w:t xml:space="preserve"> </w:t>
            </w:r>
            <w:proofErr w:type="spellStart"/>
            <w:r w:rsidRPr="009676A8">
              <w:rPr>
                <w:bCs/>
                <w:sz w:val="22"/>
                <w:szCs w:val="22"/>
              </w:rPr>
              <w:t>kalmaması</w:t>
            </w:r>
            <w:proofErr w:type="spellEnd"/>
            <w:r w:rsidRPr="009676A8">
              <w:rPr>
                <w:bCs/>
                <w:sz w:val="22"/>
                <w:szCs w:val="22"/>
              </w:rPr>
              <w:t xml:space="preserve"> </w:t>
            </w:r>
            <w:proofErr w:type="spellStart"/>
            <w:r w:rsidRPr="009676A8">
              <w:rPr>
                <w:bCs/>
                <w:sz w:val="22"/>
                <w:szCs w:val="22"/>
              </w:rPr>
              <w:t>için</w:t>
            </w:r>
            <w:proofErr w:type="spellEnd"/>
            <w:r w:rsidRPr="009676A8">
              <w:rPr>
                <w:bCs/>
                <w:sz w:val="22"/>
                <w:szCs w:val="22"/>
              </w:rPr>
              <w:t xml:space="preserve"> hem </w:t>
            </w:r>
            <w:proofErr w:type="spellStart"/>
            <w:r w:rsidRPr="009676A8">
              <w:rPr>
                <w:bCs/>
                <w:sz w:val="22"/>
                <w:szCs w:val="22"/>
              </w:rPr>
              <w:t>devlet</w:t>
            </w:r>
            <w:proofErr w:type="spellEnd"/>
            <w:r w:rsidRPr="009676A8">
              <w:rPr>
                <w:bCs/>
                <w:sz w:val="22"/>
                <w:szCs w:val="22"/>
              </w:rPr>
              <w:t xml:space="preserve"> hem de millet </w:t>
            </w:r>
            <w:proofErr w:type="spellStart"/>
            <w:r w:rsidRPr="009676A8">
              <w:rPr>
                <w:bCs/>
                <w:sz w:val="22"/>
                <w:szCs w:val="22"/>
              </w:rPr>
              <w:t>olarak</w:t>
            </w:r>
            <w:proofErr w:type="spellEnd"/>
            <w:r w:rsidRPr="009676A8">
              <w:rPr>
                <w:bCs/>
                <w:sz w:val="22"/>
                <w:szCs w:val="22"/>
              </w:rPr>
              <w:t xml:space="preserve"> </w:t>
            </w:r>
            <w:proofErr w:type="spellStart"/>
            <w:r w:rsidRPr="009676A8">
              <w:rPr>
                <w:bCs/>
                <w:sz w:val="22"/>
                <w:szCs w:val="22"/>
              </w:rPr>
              <w:t>bir</w:t>
            </w:r>
            <w:proofErr w:type="spellEnd"/>
            <w:r w:rsidRPr="009676A8">
              <w:rPr>
                <w:bCs/>
                <w:sz w:val="22"/>
                <w:szCs w:val="22"/>
              </w:rPr>
              <w:t xml:space="preserve"> </w:t>
            </w:r>
            <w:proofErr w:type="spellStart"/>
            <w:r w:rsidRPr="009676A8">
              <w:rPr>
                <w:bCs/>
                <w:sz w:val="22"/>
                <w:szCs w:val="22"/>
              </w:rPr>
              <w:t>şeyler</w:t>
            </w:r>
            <w:proofErr w:type="spellEnd"/>
            <w:r w:rsidRPr="009676A8">
              <w:rPr>
                <w:bCs/>
                <w:sz w:val="22"/>
                <w:szCs w:val="22"/>
              </w:rPr>
              <w:t xml:space="preserve"> </w:t>
            </w:r>
            <w:proofErr w:type="spellStart"/>
            <w:r w:rsidRPr="009676A8">
              <w:rPr>
                <w:bCs/>
                <w:sz w:val="22"/>
                <w:szCs w:val="22"/>
              </w:rPr>
              <w:t>yapmak</w:t>
            </w:r>
            <w:proofErr w:type="spellEnd"/>
            <w:r w:rsidRPr="009676A8">
              <w:rPr>
                <w:bCs/>
                <w:sz w:val="22"/>
                <w:szCs w:val="22"/>
              </w:rPr>
              <w:t xml:space="preserve"> </w:t>
            </w:r>
            <w:proofErr w:type="spellStart"/>
            <w:r w:rsidRPr="009676A8">
              <w:rPr>
                <w:bCs/>
                <w:sz w:val="22"/>
                <w:szCs w:val="22"/>
              </w:rPr>
              <w:t>aslında</w:t>
            </w:r>
            <w:proofErr w:type="spellEnd"/>
            <w:r w:rsidRPr="009676A8">
              <w:rPr>
                <w:bCs/>
                <w:sz w:val="22"/>
                <w:szCs w:val="22"/>
              </w:rPr>
              <w:t xml:space="preserve"> </w:t>
            </w:r>
            <w:proofErr w:type="spellStart"/>
            <w:r w:rsidRPr="009676A8">
              <w:rPr>
                <w:bCs/>
                <w:sz w:val="22"/>
                <w:szCs w:val="22"/>
              </w:rPr>
              <w:t>bizlerin</w:t>
            </w:r>
            <w:proofErr w:type="spellEnd"/>
            <w:r w:rsidRPr="009676A8">
              <w:rPr>
                <w:bCs/>
                <w:sz w:val="22"/>
                <w:szCs w:val="22"/>
              </w:rPr>
              <w:t xml:space="preserve"> </w:t>
            </w:r>
            <w:proofErr w:type="spellStart"/>
            <w:r w:rsidRPr="009676A8">
              <w:rPr>
                <w:bCs/>
                <w:sz w:val="22"/>
                <w:szCs w:val="22"/>
              </w:rPr>
              <w:t>onlara</w:t>
            </w:r>
            <w:proofErr w:type="spellEnd"/>
            <w:r w:rsidRPr="009676A8">
              <w:rPr>
                <w:bCs/>
                <w:sz w:val="22"/>
                <w:szCs w:val="22"/>
              </w:rPr>
              <w:t xml:space="preserve"> </w:t>
            </w:r>
            <w:proofErr w:type="spellStart"/>
            <w:r w:rsidRPr="009676A8">
              <w:rPr>
                <w:bCs/>
                <w:sz w:val="22"/>
                <w:szCs w:val="22"/>
              </w:rPr>
              <w:t>karşı</w:t>
            </w:r>
            <w:proofErr w:type="spellEnd"/>
            <w:r w:rsidRPr="009676A8">
              <w:rPr>
                <w:bCs/>
                <w:sz w:val="22"/>
                <w:szCs w:val="22"/>
              </w:rPr>
              <w:t xml:space="preserve"> </w:t>
            </w:r>
            <w:proofErr w:type="spellStart"/>
            <w:r w:rsidRPr="009676A8">
              <w:rPr>
                <w:bCs/>
                <w:sz w:val="22"/>
                <w:szCs w:val="22"/>
              </w:rPr>
              <w:t>birer</w:t>
            </w:r>
            <w:proofErr w:type="spellEnd"/>
            <w:r w:rsidRPr="009676A8">
              <w:rPr>
                <w:bCs/>
                <w:sz w:val="22"/>
                <w:szCs w:val="22"/>
              </w:rPr>
              <w:t xml:space="preserve"> </w:t>
            </w:r>
            <w:proofErr w:type="spellStart"/>
            <w:r w:rsidRPr="009676A8">
              <w:rPr>
                <w:bCs/>
                <w:sz w:val="22"/>
                <w:szCs w:val="22"/>
              </w:rPr>
              <w:t>lütfü</w:t>
            </w:r>
            <w:proofErr w:type="spellEnd"/>
            <w:r w:rsidRPr="009676A8">
              <w:rPr>
                <w:bCs/>
                <w:sz w:val="22"/>
                <w:szCs w:val="22"/>
              </w:rPr>
              <w:t xml:space="preserve"> </w:t>
            </w:r>
            <w:proofErr w:type="spellStart"/>
            <w:r w:rsidRPr="009676A8">
              <w:rPr>
                <w:bCs/>
                <w:sz w:val="22"/>
                <w:szCs w:val="22"/>
              </w:rPr>
              <w:t>değil</w:t>
            </w:r>
            <w:proofErr w:type="spellEnd"/>
            <w:r w:rsidRPr="009676A8">
              <w:rPr>
                <w:bCs/>
                <w:sz w:val="22"/>
                <w:szCs w:val="22"/>
              </w:rPr>
              <w:t xml:space="preserve">, tam </w:t>
            </w:r>
            <w:proofErr w:type="spellStart"/>
            <w:r w:rsidRPr="009676A8">
              <w:rPr>
                <w:bCs/>
                <w:sz w:val="22"/>
                <w:szCs w:val="22"/>
              </w:rPr>
              <w:t>olarak</w:t>
            </w:r>
            <w:proofErr w:type="spellEnd"/>
            <w:r w:rsidRPr="009676A8">
              <w:rPr>
                <w:bCs/>
                <w:sz w:val="22"/>
                <w:szCs w:val="22"/>
              </w:rPr>
              <w:t xml:space="preserve"> </w:t>
            </w:r>
            <w:proofErr w:type="spellStart"/>
            <w:r w:rsidRPr="009676A8">
              <w:rPr>
                <w:bCs/>
                <w:sz w:val="22"/>
                <w:szCs w:val="22"/>
              </w:rPr>
              <w:t>ödev</w:t>
            </w:r>
            <w:proofErr w:type="spellEnd"/>
            <w:r w:rsidRPr="009676A8">
              <w:rPr>
                <w:bCs/>
                <w:sz w:val="22"/>
                <w:szCs w:val="22"/>
              </w:rPr>
              <w:t xml:space="preserve"> </w:t>
            </w:r>
            <w:proofErr w:type="spellStart"/>
            <w:r w:rsidRPr="009676A8">
              <w:rPr>
                <w:bCs/>
                <w:sz w:val="22"/>
                <w:szCs w:val="22"/>
              </w:rPr>
              <w:t>ve</w:t>
            </w:r>
            <w:proofErr w:type="spellEnd"/>
            <w:r w:rsidRPr="009676A8">
              <w:rPr>
                <w:bCs/>
                <w:sz w:val="22"/>
                <w:szCs w:val="22"/>
              </w:rPr>
              <w:t xml:space="preserve"> </w:t>
            </w:r>
            <w:proofErr w:type="spellStart"/>
            <w:r w:rsidRPr="009676A8">
              <w:rPr>
                <w:bCs/>
                <w:sz w:val="22"/>
                <w:szCs w:val="22"/>
              </w:rPr>
              <w:t>görevlerimizdir</w:t>
            </w:r>
            <w:proofErr w:type="spellEnd"/>
            <w:r>
              <w:rPr>
                <w:bCs/>
                <w:sz w:val="22"/>
                <w:szCs w:val="22"/>
              </w:rPr>
              <w:t xml:space="preserve">. </w:t>
            </w:r>
            <w:r w:rsidRPr="007C0F8E">
              <w:rPr>
                <w:snapToGrid/>
                <w:sz w:val="22"/>
                <w:szCs w:val="22"/>
                <w:lang w:val="tr-TR" w:eastAsia="tr-TR"/>
              </w:rPr>
              <w:t xml:space="preserve">Şehit ve Gazi çocukları için yapılması gerekenler vardır ve bizler için elzem birer görevdir. Onları sosyal ortamlarından koparmadan, mahzun ve rencide olmalarına da fırsat vermeden yapılabilecek her türlü desteği sağlamak gerekmektedir.  </w:t>
            </w:r>
          </w:p>
          <w:p w:rsidR="00DE5A47" w:rsidRPr="0097557E" w:rsidRDefault="00DE5A47" w:rsidP="007547AA">
            <w:pPr>
              <w:rPr>
                <w:snapToGrid/>
                <w:sz w:val="16"/>
                <w:szCs w:val="16"/>
                <w:lang w:val="tr-TR" w:eastAsia="tr-TR"/>
              </w:rPr>
            </w:pPr>
          </w:p>
          <w:p w:rsidR="000F4218" w:rsidRPr="0097557E" w:rsidRDefault="000F4218" w:rsidP="001950D5">
            <w:pPr>
              <w:rPr>
                <w:sz w:val="16"/>
                <w:szCs w:val="16"/>
                <w:lang w:val="tr-TR"/>
              </w:rPr>
            </w:pPr>
          </w:p>
        </w:tc>
      </w:tr>
      <w:tr w:rsidR="00DE5A47" w:rsidRPr="002B3E6B" w:rsidTr="007547AA">
        <w:trPr>
          <w:trHeight w:val="2039"/>
        </w:trPr>
        <w:tc>
          <w:tcPr>
            <w:tcW w:w="3545" w:type="dxa"/>
            <w:shd w:val="pct10" w:color="auto" w:fill="FFFFFF"/>
            <w:vAlign w:val="center"/>
          </w:tcPr>
          <w:p w:rsidR="00DE5A47" w:rsidRPr="002B3E6B" w:rsidRDefault="00DE5A47" w:rsidP="00CA272A">
            <w:pPr>
              <w:spacing w:before="120" w:after="120"/>
              <w:rPr>
                <w:b/>
                <w:sz w:val="16"/>
                <w:szCs w:val="16"/>
                <w:lang w:val="tr-TR"/>
              </w:rPr>
            </w:pPr>
            <w:r w:rsidRPr="002B3E6B">
              <w:rPr>
                <w:b/>
                <w:sz w:val="16"/>
                <w:szCs w:val="16"/>
                <w:lang w:val="tr-TR"/>
              </w:rPr>
              <w:t xml:space="preserve">Projenin </w:t>
            </w:r>
            <w:r w:rsidR="00CA272A">
              <w:rPr>
                <w:b/>
                <w:sz w:val="16"/>
                <w:szCs w:val="16"/>
                <w:lang w:val="tr-TR"/>
              </w:rPr>
              <w:t>Amaçları</w:t>
            </w:r>
          </w:p>
        </w:tc>
        <w:tc>
          <w:tcPr>
            <w:tcW w:w="7513" w:type="dxa"/>
            <w:vAlign w:val="center"/>
          </w:tcPr>
          <w:p w:rsidR="007C0F8E" w:rsidRPr="007C0F8E" w:rsidRDefault="007C0F8E" w:rsidP="007C0F8E">
            <w:pPr>
              <w:spacing w:line="360" w:lineRule="auto"/>
              <w:jc w:val="both"/>
              <w:rPr>
                <w:snapToGrid/>
                <w:sz w:val="22"/>
                <w:szCs w:val="22"/>
                <w:lang w:val="tr-TR" w:eastAsia="tr-TR"/>
              </w:rPr>
            </w:pPr>
            <w:r w:rsidRPr="007C0F8E">
              <w:rPr>
                <w:snapToGrid/>
                <w:sz w:val="22"/>
                <w:szCs w:val="22"/>
                <w:lang w:val="tr-TR" w:eastAsia="tr-TR"/>
              </w:rPr>
              <w:t xml:space="preserve">Projenin amacı, ilimizde anne ve/veya babaları şehit </w:t>
            </w:r>
            <w:proofErr w:type="gramStart"/>
            <w:r w:rsidRPr="007C0F8E">
              <w:rPr>
                <w:snapToGrid/>
                <w:sz w:val="22"/>
                <w:szCs w:val="22"/>
                <w:lang w:val="tr-TR" w:eastAsia="tr-TR"/>
              </w:rPr>
              <w:t>veya  gazi</w:t>
            </w:r>
            <w:proofErr w:type="gramEnd"/>
            <w:r w:rsidRPr="007C0F8E">
              <w:rPr>
                <w:snapToGrid/>
                <w:sz w:val="22"/>
                <w:szCs w:val="22"/>
                <w:lang w:val="tr-TR" w:eastAsia="tr-TR"/>
              </w:rPr>
              <w:t xml:space="preserve"> olmuş çocuklarımızın eğitim ve sosyal hayatlarına daha verimli devam etmeleri için gerekli tüm desteği sağlamaktır. Bu kapsamda: </w:t>
            </w:r>
          </w:p>
          <w:p w:rsidR="007C0F8E" w:rsidRPr="007C0F8E" w:rsidRDefault="007C0F8E" w:rsidP="007C0F8E">
            <w:pPr>
              <w:numPr>
                <w:ilvl w:val="0"/>
                <w:numId w:val="3"/>
              </w:numPr>
              <w:tabs>
                <w:tab w:val="left" w:pos="706"/>
              </w:tabs>
              <w:spacing w:line="360" w:lineRule="auto"/>
              <w:ind w:left="1080" w:hanging="375"/>
              <w:jc w:val="both"/>
              <w:rPr>
                <w:snapToGrid/>
                <w:sz w:val="22"/>
                <w:szCs w:val="22"/>
                <w:lang w:val="tr-TR" w:eastAsia="tr-TR"/>
              </w:rPr>
            </w:pPr>
            <w:r w:rsidRPr="007C0F8E">
              <w:rPr>
                <w:snapToGrid/>
                <w:sz w:val="22"/>
                <w:szCs w:val="22"/>
                <w:lang w:val="tr-TR" w:eastAsia="tr-TR"/>
              </w:rPr>
              <w:t xml:space="preserve">Şehit veya </w:t>
            </w:r>
            <w:proofErr w:type="gramStart"/>
            <w:r w:rsidRPr="007C0F8E">
              <w:rPr>
                <w:snapToGrid/>
                <w:sz w:val="22"/>
                <w:szCs w:val="22"/>
                <w:lang w:val="tr-TR" w:eastAsia="tr-TR"/>
              </w:rPr>
              <w:t>Gazilerimizin  çocuklarının</w:t>
            </w:r>
            <w:proofErr w:type="gramEnd"/>
            <w:r w:rsidRPr="007C0F8E">
              <w:rPr>
                <w:snapToGrid/>
                <w:sz w:val="22"/>
                <w:szCs w:val="22"/>
                <w:lang w:val="tr-TR" w:eastAsia="tr-TR"/>
              </w:rPr>
              <w:t>, okullarda aidiyet duygularını geliştirmek.</w:t>
            </w:r>
          </w:p>
          <w:p w:rsidR="007C0F8E" w:rsidRPr="007C0F8E" w:rsidRDefault="007C0F8E" w:rsidP="007C0F8E">
            <w:pPr>
              <w:numPr>
                <w:ilvl w:val="0"/>
                <w:numId w:val="3"/>
              </w:numPr>
              <w:tabs>
                <w:tab w:val="left" w:pos="706"/>
              </w:tabs>
              <w:spacing w:line="360" w:lineRule="auto"/>
              <w:ind w:left="1080" w:hanging="375"/>
              <w:jc w:val="both"/>
              <w:rPr>
                <w:snapToGrid/>
                <w:sz w:val="22"/>
                <w:szCs w:val="22"/>
                <w:lang w:val="tr-TR" w:eastAsia="tr-TR"/>
              </w:rPr>
            </w:pPr>
            <w:r w:rsidRPr="007C0F8E">
              <w:rPr>
                <w:snapToGrid/>
                <w:sz w:val="22"/>
                <w:szCs w:val="22"/>
                <w:lang w:val="tr-TR" w:eastAsia="tr-TR"/>
              </w:rPr>
              <w:t xml:space="preserve">Okul ve sosyal hayatlarında </w:t>
            </w:r>
            <w:proofErr w:type="gramStart"/>
            <w:r w:rsidRPr="007C0F8E">
              <w:rPr>
                <w:snapToGrid/>
                <w:sz w:val="22"/>
                <w:szCs w:val="22"/>
                <w:lang w:val="tr-TR" w:eastAsia="tr-TR"/>
              </w:rPr>
              <w:t>entegrasyon</w:t>
            </w:r>
            <w:proofErr w:type="gramEnd"/>
            <w:r w:rsidRPr="007C0F8E">
              <w:rPr>
                <w:snapToGrid/>
                <w:sz w:val="22"/>
                <w:szCs w:val="22"/>
                <w:lang w:val="tr-TR" w:eastAsia="tr-TR"/>
              </w:rPr>
              <w:t xml:space="preserve"> problemlerini ortadan kaldırmak,</w:t>
            </w:r>
          </w:p>
          <w:p w:rsidR="007C0F8E" w:rsidRPr="007C0F8E" w:rsidRDefault="007C0F8E" w:rsidP="007C0F8E">
            <w:pPr>
              <w:numPr>
                <w:ilvl w:val="0"/>
                <w:numId w:val="3"/>
              </w:numPr>
              <w:tabs>
                <w:tab w:val="left" w:pos="706"/>
              </w:tabs>
              <w:spacing w:line="360" w:lineRule="auto"/>
              <w:ind w:left="1080" w:hanging="375"/>
              <w:jc w:val="both"/>
              <w:rPr>
                <w:snapToGrid/>
                <w:sz w:val="22"/>
                <w:szCs w:val="22"/>
                <w:lang w:val="tr-TR" w:eastAsia="tr-TR"/>
              </w:rPr>
            </w:pPr>
            <w:r w:rsidRPr="007C0F8E">
              <w:rPr>
                <w:snapToGrid/>
                <w:sz w:val="22"/>
                <w:szCs w:val="22"/>
                <w:lang w:val="tr-TR" w:eastAsia="tr-TR"/>
              </w:rPr>
              <w:t xml:space="preserve">Şehit veya </w:t>
            </w:r>
            <w:proofErr w:type="gramStart"/>
            <w:r w:rsidRPr="007C0F8E">
              <w:rPr>
                <w:snapToGrid/>
                <w:sz w:val="22"/>
                <w:szCs w:val="22"/>
                <w:lang w:val="tr-TR" w:eastAsia="tr-TR"/>
              </w:rPr>
              <w:t>gazilerimizin  çocuklarını</w:t>
            </w:r>
            <w:proofErr w:type="gramEnd"/>
            <w:r w:rsidRPr="007C0F8E">
              <w:rPr>
                <w:snapToGrid/>
                <w:sz w:val="22"/>
                <w:szCs w:val="22"/>
                <w:lang w:val="tr-TR" w:eastAsia="tr-TR"/>
              </w:rPr>
              <w:t xml:space="preserve">  akademik, sosyal, psikolojik ve duygusal açıdan desteklemek,</w:t>
            </w:r>
          </w:p>
          <w:p w:rsidR="00DE5A47" w:rsidRPr="0097557E" w:rsidRDefault="00DE5A47" w:rsidP="007C0F8E">
            <w:pPr>
              <w:spacing w:after="200" w:line="276" w:lineRule="auto"/>
              <w:rPr>
                <w:snapToGrid/>
                <w:sz w:val="16"/>
                <w:szCs w:val="16"/>
                <w:lang w:val="tr-TR" w:eastAsia="tr-TR"/>
              </w:rPr>
            </w:pPr>
          </w:p>
        </w:tc>
      </w:tr>
      <w:tr w:rsidR="00DE5A47" w:rsidRPr="002B3E6B" w:rsidTr="007547AA">
        <w:trPr>
          <w:trHeight w:val="430"/>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Başlama Tarihi</w:t>
            </w:r>
          </w:p>
        </w:tc>
        <w:tc>
          <w:tcPr>
            <w:tcW w:w="7513" w:type="dxa"/>
            <w:vAlign w:val="center"/>
          </w:tcPr>
          <w:p w:rsidR="00DE5A47" w:rsidRPr="00E93474" w:rsidRDefault="00C32E7A" w:rsidP="00C32E7A">
            <w:pPr>
              <w:rPr>
                <w:szCs w:val="24"/>
                <w:lang w:val="tr-TR"/>
              </w:rPr>
            </w:pPr>
            <w:r>
              <w:rPr>
                <w:szCs w:val="24"/>
                <w:lang w:val="tr-TR"/>
              </w:rPr>
              <w:t>1.11</w:t>
            </w:r>
            <w:r w:rsidR="007C0F8E" w:rsidRPr="00E93474">
              <w:rPr>
                <w:szCs w:val="24"/>
                <w:lang w:val="tr-TR"/>
              </w:rPr>
              <w:t>.20</w:t>
            </w:r>
            <w:r>
              <w:rPr>
                <w:szCs w:val="24"/>
                <w:lang w:val="tr-TR"/>
              </w:rPr>
              <w:t>20</w:t>
            </w:r>
          </w:p>
        </w:tc>
      </w:tr>
      <w:tr w:rsidR="00DE5A47" w:rsidRPr="002B3E6B" w:rsidTr="007547AA">
        <w:trPr>
          <w:trHeight w:val="352"/>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Süresi</w:t>
            </w:r>
          </w:p>
        </w:tc>
        <w:tc>
          <w:tcPr>
            <w:tcW w:w="7513" w:type="dxa"/>
            <w:vAlign w:val="center"/>
          </w:tcPr>
          <w:p w:rsidR="00DE5A47" w:rsidRPr="00E93474" w:rsidRDefault="006925BE" w:rsidP="007547AA">
            <w:pPr>
              <w:rPr>
                <w:szCs w:val="24"/>
                <w:lang w:val="tr-TR"/>
              </w:rPr>
            </w:pPr>
            <w:r w:rsidRPr="00E93474">
              <w:rPr>
                <w:szCs w:val="24"/>
                <w:lang w:val="tr-TR"/>
              </w:rPr>
              <w:t>Sürdürülebilir</w:t>
            </w:r>
          </w:p>
        </w:tc>
      </w:tr>
      <w:tr w:rsidR="00DE5A47" w:rsidRPr="002B3E6B" w:rsidTr="007547AA">
        <w:trPr>
          <w:trHeight w:val="415"/>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Hedef gruplar</w:t>
            </w:r>
          </w:p>
        </w:tc>
        <w:tc>
          <w:tcPr>
            <w:tcW w:w="7513" w:type="dxa"/>
            <w:vAlign w:val="center"/>
          </w:tcPr>
          <w:p w:rsidR="00E93474" w:rsidRPr="00E93474" w:rsidRDefault="00E93474" w:rsidP="00E93474">
            <w:pPr>
              <w:autoSpaceDE w:val="0"/>
              <w:autoSpaceDN w:val="0"/>
              <w:adjustRightInd w:val="0"/>
              <w:spacing w:line="360" w:lineRule="auto"/>
              <w:jc w:val="both"/>
              <w:rPr>
                <w:snapToGrid/>
                <w:sz w:val="22"/>
                <w:szCs w:val="22"/>
                <w:lang w:val="tr-TR" w:eastAsia="tr-TR"/>
              </w:rPr>
            </w:pPr>
            <w:r w:rsidRPr="00E93474">
              <w:rPr>
                <w:snapToGrid/>
                <w:sz w:val="22"/>
                <w:szCs w:val="22"/>
                <w:lang w:val="tr-TR" w:eastAsia="tr-TR"/>
              </w:rPr>
              <w:t>İlimizde anne ve/veya babaları şehit veya gazi olmuş çocuklarımız.</w:t>
            </w:r>
          </w:p>
          <w:p w:rsidR="00DE5A47" w:rsidRPr="0097557E" w:rsidRDefault="00DE5A47" w:rsidP="008513B6">
            <w:pPr>
              <w:rPr>
                <w:sz w:val="16"/>
                <w:szCs w:val="16"/>
                <w:lang w:val="tr-TR"/>
              </w:rPr>
            </w:pPr>
          </w:p>
        </w:tc>
      </w:tr>
      <w:tr w:rsidR="00DE5A47" w:rsidRPr="002B3E6B" w:rsidTr="007547AA">
        <w:trPr>
          <w:trHeight w:val="337"/>
        </w:trPr>
        <w:tc>
          <w:tcPr>
            <w:tcW w:w="3545" w:type="dxa"/>
            <w:tcBorders>
              <w:bottom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lastRenderedPageBreak/>
              <w:t>Beklenen Sonuçlar</w:t>
            </w:r>
          </w:p>
        </w:tc>
        <w:tc>
          <w:tcPr>
            <w:tcW w:w="7513" w:type="dxa"/>
            <w:tcBorders>
              <w:bottom w:val="single" w:sz="4" w:space="0" w:color="auto"/>
            </w:tcBorders>
            <w:vAlign w:val="center"/>
          </w:tcPr>
          <w:p w:rsidR="00DE5A47" w:rsidRPr="0097557E" w:rsidRDefault="00E93474" w:rsidP="00E93474">
            <w:pPr>
              <w:rPr>
                <w:sz w:val="16"/>
                <w:szCs w:val="16"/>
                <w:lang w:val="tr-TR"/>
              </w:rPr>
            </w:pPr>
            <w:r w:rsidRPr="00E93474">
              <w:rPr>
                <w:sz w:val="22"/>
                <w:szCs w:val="22"/>
                <w:lang w:val="tr-TR"/>
              </w:rPr>
              <w:t xml:space="preserve">Şehit ve gazilerimizin </w:t>
            </w:r>
            <w:proofErr w:type="gramStart"/>
            <w:r w:rsidRPr="00E93474">
              <w:rPr>
                <w:sz w:val="22"/>
                <w:szCs w:val="22"/>
                <w:lang w:val="tr-TR"/>
              </w:rPr>
              <w:t>çocukları</w:t>
            </w:r>
            <w:r>
              <w:rPr>
                <w:sz w:val="22"/>
                <w:szCs w:val="22"/>
                <w:lang w:val="tr-TR"/>
              </w:rPr>
              <w:t xml:space="preserve">nın </w:t>
            </w:r>
            <w:r>
              <w:rPr>
                <w:sz w:val="16"/>
                <w:szCs w:val="16"/>
                <w:lang w:val="tr-TR"/>
              </w:rPr>
              <w:t xml:space="preserve"> </w:t>
            </w:r>
            <w:r w:rsidRPr="00E93474">
              <w:rPr>
                <w:sz w:val="22"/>
                <w:szCs w:val="22"/>
                <w:lang w:val="tr-TR"/>
              </w:rPr>
              <w:t>duygusal</w:t>
            </w:r>
            <w:proofErr w:type="gram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ruhsal</w:t>
            </w:r>
            <w:proofErr w:type="spellEnd"/>
            <w:r>
              <w:rPr>
                <w:sz w:val="22"/>
                <w:szCs w:val="22"/>
              </w:rPr>
              <w:t xml:space="preserve"> </w:t>
            </w:r>
            <w:proofErr w:type="spellStart"/>
            <w:r>
              <w:rPr>
                <w:sz w:val="22"/>
                <w:szCs w:val="22"/>
              </w:rPr>
              <w:t>durumlarını</w:t>
            </w:r>
            <w:proofErr w:type="spellEnd"/>
            <w:r>
              <w:rPr>
                <w:sz w:val="22"/>
                <w:szCs w:val="22"/>
              </w:rPr>
              <w:t xml:space="preserve"> </w:t>
            </w:r>
            <w:r w:rsidR="00712453">
              <w:rPr>
                <w:sz w:val="22"/>
                <w:szCs w:val="22"/>
              </w:rPr>
              <w:t xml:space="preserve"> </w:t>
            </w:r>
            <w:proofErr w:type="spellStart"/>
            <w:r w:rsidR="00712453">
              <w:rPr>
                <w:sz w:val="22"/>
                <w:szCs w:val="22"/>
              </w:rPr>
              <w:t>iyileştirmek</w:t>
            </w:r>
            <w:proofErr w:type="spellEnd"/>
            <w:r w:rsidR="00712453">
              <w:rPr>
                <w:sz w:val="22"/>
                <w:szCs w:val="22"/>
              </w:rPr>
              <w:t xml:space="preserve">, </w:t>
            </w:r>
            <w:proofErr w:type="spellStart"/>
            <w:r w:rsidRPr="00ED3CB4">
              <w:rPr>
                <w:sz w:val="22"/>
                <w:szCs w:val="22"/>
              </w:rPr>
              <w:t>yaşabile</w:t>
            </w:r>
            <w:r>
              <w:rPr>
                <w:sz w:val="22"/>
                <w:szCs w:val="22"/>
              </w:rPr>
              <w:t>cekleri</w:t>
            </w:r>
            <w:proofErr w:type="spellEnd"/>
            <w:r>
              <w:rPr>
                <w:sz w:val="22"/>
                <w:szCs w:val="22"/>
              </w:rPr>
              <w:t xml:space="preserve"> </w:t>
            </w:r>
            <w:proofErr w:type="spellStart"/>
            <w:r w:rsidRPr="00ED3CB4">
              <w:rPr>
                <w:sz w:val="22"/>
                <w:szCs w:val="22"/>
              </w:rPr>
              <w:t>birçok</w:t>
            </w:r>
            <w:proofErr w:type="spellEnd"/>
            <w:r w:rsidRPr="00ED3CB4">
              <w:rPr>
                <w:sz w:val="22"/>
                <w:szCs w:val="22"/>
              </w:rPr>
              <w:t xml:space="preserve"> </w:t>
            </w:r>
            <w:proofErr w:type="spellStart"/>
            <w:r w:rsidRPr="00ED3CB4">
              <w:rPr>
                <w:sz w:val="22"/>
                <w:szCs w:val="22"/>
              </w:rPr>
              <w:t>travmatik</w:t>
            </w:r>
            <w:proofErr w:type="spellEnd"/>
            <w:r w:rsidRPr="00ED3CB4">
              <w:rPr>
                <w:sz w:val="22"/>
                <w:szCs w:val="22"/>
              </w:rPr>
              <w:t xml:space="preserve"> </w:t>
            </w:r>
            <w:proofErr w:type="spellStart"/>
            <w:r w:rsidRPr="00ED3CB4">
              <w:rPr>
                <w:sz w:val="22"/>
                <w:szCs w:val="22"/>
              </w:rPr>
              <w:t>durumun</w:t>
            </w:r>
            <w:proofErr w:type="spellEnd"/>
            <w:r w:rsidRPr="00ED3CB4">
              <w:rPr>
                <w:sz w:val="22"/>
                <w:szCs w:val="22"/>
              </w:rPr>
              <w:t xml:space="preserve"> </w:t>
            </w:r>
            <w:proofErr w:type="spellStart"/>
            <w:r w:rsidRPr="00ED3CB4">
              <w:rPr>
                <w:sz w:val="22"/>
                <w:szCs w:val="22"/>
              </w:rPr>
              <w:t>önüne</w:t>
            </w:r>
            <w:proofErr w:type="spellEnd"/>
            <w:r w:rsidRPr="00ED3CB4">
              <w:rPr>
                <w:sz w:val="22"/>
                <w:szCs w:val="22"/>
              </w:rPr>
              <w:t xml:space="preserve"> </w:t>
            </w:r>
            <w:proofErr w:type="spellStart"/>
            <w:r w:rsidRPr="00ED3CB4">
              <w:rPr>
                <w:sz w:val="22"/>
                <w:szCs w:val="22"/>
              </w:rPr>
              <w:t>geçmek</w:t>
            </w:r>
            <w:proofErr w:type="spellEnd"/>
            <w:r w:rsidRPr="00ED3CB4">
              <w:rPr>
                <w:sz w:val="22"/>
                <w:szCs w:val="22"/>
              </w:rPr>
              <w:t xml:space="preserve"> </w:t>
            </w:r>
            <w:proofErr w:type="spellStart"/>
            <w:r>
              <w:rPr>
                <w:sz w:val="22"/>
                <w:szCs w:val="22"/>
              </w:rPr>
              <w:t>çocuklarımızı</w:t>
            </w:r>
            <w:proofErr w:type="spellEnd"/>
            <w:r>
              <w:rPr>
                <w:sz w:val="22"/>
                <w:szCs w:val="22"/>
              </w:rPr>
              <w:t xml:space="preserve"> </w:t>
            </w:r>
            <w:proofErr w:type="spellStart"/>
            <w:r>
              <w:rPr>
                <w:sz w:val="22"/>
                <w:szCs w:val="22"/>
              </w:rPr>
              <w:t>sağlıklı</w:t>
            </w:r>
            <w:proofErr w:type="spellEnd"/>
            <w:r>
              <w:rPr>
                <w:sz w:val="22"/>
                <w:szCs w:val="22"/>
              </w:rPr>
              <w:t xml:space="preserve">, </w:t>
            </w:r>
            <w:proofErr w:type="spellStart"/>
            <w:r>
              <w:rPr>
                <w:sz w:val="22"/>
                <w:szCs w:val="22"/>
              </w:rPr>
              <w:t>mutlu</w:t>
            </w:r>
            <w:proofErr w:type="spellEnd"/>
            <w:r>
              <w:rPr>
                <w:sz w:val="22"/>
                <w:szCs w:val="22"/>
              </w:rPr>
              <w:t xml:space="preserve">, </w:t>
            </w:r>
            <w:proofErr w:type="spellStart"/>
            <w:r>
              <w:rPr>
                <w:sz w:val="22"/>
                <w:szCs w:val="22"/>
              </w:rPr>
              <w:t>başarılı</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kendini</w:t>
            </w:r>
            <w:proofErr w:type="spellEnd"/>
            <w:r>
              <w:rPr>
                <w:sz w:val="22"/>
                <w:szCs w:val="22"/>
              </w:rPr>
              <w:t xml:space="preserve"> </w:t>
            </w:r>
            <w:proofErr w:type="spellStart"/>
            <w:r>
              <w:rPr>
                <w:sz w:val="22"/>
                <w:szCs w:val="22"/>
              </w:rPr>
              <w:t>gerçekleştirmiş</w:t>
            </w:r>
            <w:proofErr w:type="spellEnd"/>
            <w:r>
              <w:rPr>
                <w:sz w:val="22"/>
                <w:szCs w:val="22"/>
              </w:rPr>
              <w:t xml:space="preserve"> </w:t>
            </w:r>
            <w:proofErr w:type="spellStart"/>
            <w:r>
              <w:rPr>
                <w:sz w:val="22"/>
                <w:szCs w:val="22"/>
              </w:rPr>
              <w:t>bireyler</w:t>
            </w:r>
            <w:proofErr w:type="spellEnd"/>
            <w:r>
              <w:rPr>
                <w:sz w:val="22"/>
                <w:szCs w:val="22"/>
              </w:rPr>
              <w:t xml:space="preserve"> </w:t>
            </w:r>
            <w:proofErr w:type="spellStart"/>
            <w:r>
              <w:rPr>
                <w:sz w:val="22"/>
                <w:szCs w:val="22"/>
              </w:rPr>
              <w:t>olmaları</w:t>
            </w:r>
            <w:proofErr w:type="spellEnd"/>
            <w:r>
              <w:rPr>
                <w:sz w:val="22"/>
                <w:szCs w:val="22"/>
              </w:rPr>
              <w:t xml:space="preserve"> </w:t>
            </w:r>
            <w:proofErr w:type="spellStart"/>
            <w:r>
              <w:rPr>
                <w:sz w:val="22"/>
                <w:szCs w:val="22"/>
              </w:rPr>
              <w:t>yönünde</w:t>
            </w:r>
            <w:proofErr w:type="spellEnd"/>
            <w:r>
              <w:rPr>
                <w:sz w:val="22"/>
                <w:szCs w:val="22"/>
              </w:rPr>
              <w:t xml:space="preserve"> </w:t>
            </w:r>
            <w:proofErr w:type="spellStart"/>
            <w:r w:rsidR="00712453">
              <w:rPr>
                <w:sz w:val="22"/>
                <w:szCs w:val="22"/>
              </w:rPr>
              <w:t>desteği</w:t>
            </w:r>
            <w:proofErr w:type="spellEnd"/>
            <w:r w:rsidR="00712453">
              <w:rPr>
                <w:sz w:va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2453">
              <w:rPr>
                <w:sz w:val="22"/>
                <w:szCs w:val="22"/>
              </w:rPr>
              <w:t>ettirmek</w:t>
            </w:r>
            <w:proofErr w:type="spellEnd"/>
            <w:r w:rsidR="00712453">
              <w:rPr>
                <w:sz w:val="22"/>
                <w:szCs w:val="22"/>
              </w:rPr>
              <w:t>.</w:t>
            </w:r>
          </w:p>
        </w:tc>
      </w:tr>
      <w:tr w:rsidR="00DE5A47" w:rsidRPr="002B3E6B" w:rsidTr="007547AA">
        <w:trPr>
          <w:trHeight w:val="1732"/>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Temel Faaliyetler</w:t>
            </w:r>
          </w:p>
        </w:tc>
        <w:tc>
          <w:tcPr>
            <w:tcW w:w="7513" w:type="dxa"/>
            <w:vAlign w:val="center"/>
          </w:tcPr>
          <w:p w:rsidR="00E93474" w:rsidRPr="00E93474" w:rsidRDefault="006925BE" w:rsidP="00E93474">
            <w:pPr>
              <w:numPr>
                <w:ilvl w:val="0"/>
                <w:numId w:val="4"/>
              </w:numPr>
              <w:tabs>
                <w:tab w:val="num" w:pos="1260"/>
              </w:tabs>
              <w:spacing w:line="360" w:lineRule="auto"/>
              <w:ind w:left="1260" w:hanging="554"/>
              <w:jc w:val="both"/>
              <w:rPr>
                <w:snapToGrid/>
                <w:sz w:val="22"/>
                <w:szCs w:val="22"/>
                <w:lang w:val="tr-TR" w:eastAsia="tr-TR"/>
              </w:rPr>
            </w:pPr>
            <w:r w:rsidRPr="0097557E">
              <w:rPr>
                <w:snapToGrid/>
                <w:sz w:val="16"/>
                <w:szCs w:val="16"/>
                <w:lang w:val="tr-TR" w:eastAsia="tr-TR"/>
              </w:rPr>
              <w:t xml:space="preserve"> </w:t>
            </w:r>
            <w:r w:rsidR="00E93474" w:rsidRPr="00E93474">
              <w:rPr>
                <w:snapToGrid/>
                <w:sz w:val="22"/>
                <w:szCs w:val="22"/>
                <w:lang w:val="tr-TR" w:eastAsia="tr-TR"/>
              </w:rPr>
              <w:t xml:space="preserve">Öncelikle İlimiz Merkez ve Merkeze bağlı köy ve kasabalarda şehit </w:t>
            </w:r>
            <w:proofErr w:type="gramStart"/>
            <w:r w:rsidR="00E93474" w:rsidRPr="00E93474">
              <w:rPr>
                <w:snapToGrid/>
                <w:sz w:val="22"/>
                <w:szCs w:val="22"/>
                <w:lang w:val="tr-TR" w:eastAsia="tr-TR"/>
              </w:rPr>
              <w:t>veya  gazi</w:t>
            </w:r>
            <w:proofErr w:type="gramEnd"/>
            <w:r w:rsidR="00E93474" w:rsidRPr="00E93474">
              <w:rPr>
                <w:snapToGrid/>
                <w:sz w:val="22"/>
                <w:szCs w:val="22"/>
                <w:lang w:val="tr-TR" w:eastAsia="tr-TR"/>
              </w:rPr>
              <w:t xml:space="preserve"> olmuş kişilerin tespitinin yapılması ve bunların eğitim öğretim sistemi içerisinde olan çocuklarının belirlenmesi, </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Öğrencilerin okudukları sınıf kademelerine göre ayrımının yapılarak kategorize edilmesi,</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Bu öğrencilerin okudukları okullarla temas kurularak durum analizlerinin yapılması,</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 xml:space="preserve">Bu analizlerden sonra öğrencilerin akademik, sosyal ve duygusal durumları itibariyle parlak, normal ve risk grubu olarak belirlenmesi ve yapılacak çalışmaların bu </w:t>
            </w:r>
            <w:proofErr w:type="gramStart"/>
            <w:r w:rsidRPr="00E93474">
              <w:rPr>
                <w:snapToGrid/>
                <w:sz w:val="22"/>
                <w:szCs w:val="22"/>
                <w:lang w:val="tr-TR" w:eastAsia="tr-TR"/>
              </w:rPr>
              <w:t>kriterlere</w:t>
            </w:r>
            <w:proofErr w:type="gramEnd"/>
            <w:r w:rsidRPr="00E93474">
              <w:rPr>
                <w:snapToGrid/>
                <w:sz w:val="22"/>
                <w:szCs w:val="22"/>
                <w:lang w:val="tr-TR" w:eastAsia="tr-TR"/>
              </w:rPr>
              <w:t xml:space="preserve"> göre planlanması,</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Öğrencilerin akademik durumları haricinde herhangi bir alanda yetenekli olma durumlarının tespit edilmesi,</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Yapılan çalışmaların ardından destekleme faaliyetlerinin başlaması ve sürdürülmesi,</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Ara dönemlerde geri bildirimler alınarak süreç değerlendirme işlemlerinin yapılması,</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Öğrencilere zaten en üst düzeyde sahip olduklarını düşündüğümüz milli ve manevi değerlerinin geliştirme çalışmaları,</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Okudukları sınıf düzeylerine yönelik olarak liselere giriş veya üniversiteye hazırlık çalışmalarına artı etüt ve kurslarla destek verilmesi,</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Tokat Valiliği tarafından ihtiyaç durumları tespit edilen öğrencilere burs verilmesi,</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Öğrencilerin ihtiyaç duyduğu ders araç ve gereçleri noktasında eksikliklerinin giderilmesi ve bu konuda verilecek destekler.</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Sosyal etkinlikler (gezi, tiyatro, sinema, spor vb.) planlanması ve öğrencilerin bu faaliyetlere etkin katılımlarının sağlanması,</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Psikolojik danışma hizmeti alması gereken öğrencilere yönelik hem Rehberlik ve Psikolojik Danışmanlarımız hem de gerek duyulursa tıbbi psikiyatri desteğinin sağlanası,</w:t>
            </w:r>
          </w:p>
          <w:p w:rsidR="00E93474" w:rsidRPr="00E93474" w:rsidRDefault="00E93474" w:rsidP="00E93474">
            <w:pPr>
              <w:numPr>
                <w:ilvl w:val="0"/>
                <w:numId w:val="4"/>
              </w:numPr>
              <w:tabs>
                <w:tab w:val="num" w:pos="1260"/>
              </w:tabs>
              <w:spacing w:line="360" w:lineRule="auto"/>
              <w:ind w:left="1260" w:hanging="554"/>
              <w:jc w:val="both"/>
              <w:rPr>
                <w:snapToGrid/>
                <w:sz w:val="22"/>
                <w:szCs w:val="22"/>
                <w:lang w:val="tr-TR" w:eastAsia="tr-TR"/>
              </w:rPr>
            </w:pPr>
            <w:r w:rsidRPr="00E93474">
              <w:rPr>
                <w:snapToGrid/>
                <w:sz w:val="22"/>
                <w:szCs w:val="22"/>
                <w:lang w:val="tr-TR" w:eastAsia="tr-TR"/>
              </w:rPr>
              <w:t>Spor resim veya müzik gibi özel yetenek gerektiren alanlara ilgisi ve yeteneği olan öğrencilerin tespit edildikten sonra ilgili alanlarda yapılan kurs ve çalışmalara yönlendirme ve izleme çalışmaları,</w:t>
            </w:r>
          </w:p>
          <w:p w:rsidR="00DE5A47" w:rsidRPr="0097557E" w:rsidRDefault="00DE5A47" w:rsidP="007547AA">
            <w:pPr>
              <w:spacing w:after="200" w:line="276" w:lineRule="auto"/>
              <w:rPr>
                <w:snapToGrid/>
                <w:sz w:val="16"/>
                <w:szCs w:val="16"/>
                <w:lang w:val="tr-TR" w:eastAsia="tr-TR"/>
              </w:rPr>
            </w:pPr>
          </w:p>
        </w:tc>
      </w:tr>
      <w:tr w:rsidR="00DE5A47" w:rsidRPr="002B3E6B" w:rsidTr="007547AA">
        <w:trPr>
          <w:trHeight w:val="532"/>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lastRenderedPageBreak/>
              <w:t>Projenin Maliyeti</w:t>
            </w:r>
          </w:p>
        </w:tc>
        <w:tc>
          <w:tcPr>
            <w:tcW w:w="7513" w:type="dxa"/>
            <w:vAlign w:val="center"/>
          </w:tcPr>
          <w:p w:rsidR="003E0732" w:rsidRPr="0097557E" w:rsidRDefault="003E0732" w:rsidP="007547AA">
            <w:pPr>
              <w:rPr>
                <w:b/>
                <w:sz w:val="16"/>
                <w:szCs w:val="16"/>
                <w:lang w:val="tr-TR" w:eastAsia="tr-TR"/>
              </w:rPr>
            </w:pPr>
          </w:p>
        </w:tc>
      </w:tr>
      <w:tr w:rsidR="00DE5A47" w:rsidRPr="002B3E6B" w:rsidTr="007547AA">
        <w:trPr>
          <w:trHeight w:val="353"/>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Ayrıntılı Bütçe Dökümü</w:t>
            </w:r>
          </w:p>
        </w:tc>
        <w:tc>
          <w:tcPr>
            <w:tcW w:w="7513" w:type="dxa"/>
            <w:vAlign w:val="center"/>
          </w:tcPr>
          <w:p w:rsidR="00DE5A47" w:rsidRPr="0097557E" w:rsidRDefault="00DE5A47" w:rsidP="007547AA">
            <w:pPr>
              <w:rPr>
                <w:sz w:val="16"/>
                <w:szCs w:val="16"/>
                <w:lang w:val="tr-TR"/>
              </w:rPr>
            </w:pPr>
          </w:p>
        </w:tc>
      </w:tr>
      <w:tr w:rsidR="00DE5A47" w:rsidRPr="002B3E6B" w:rsidTr="007547AA">
        <w:trPr>
          <w:trHeight w:val="545"/>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Beklenen Finansman Kaynakları</w:t>
            </w:r>
          </w:p>
        </w:tc>
        <w:tc>
          <w:tcPr>
            <w:tcW w:w="7513" w:type="dxa"/>
            <w:vAlign w:val="center"/>
          </w:tcPr>
          <w:p w:rsidR="00DE5A47" w:rsidRPr="0097557E" w:rsidRDefault="00DE5A47" w:rsidP="007547AA">
            <w:pPr>
              <w:rPr>
                <w:b/>
                <w:sz w:val="16"/>
                <w:szCs w:val="16"/>
                <w:lang w:val="tr-TR" w:eastAsia="tr-TR"/>
              </w:rPr>
            </w:pPr>
          </w:p>
        </w:tc>
      </w:tr>
      <w:tr w:rsidR="00DE5A47" w:rsidRPr="002B3E6B" w:rsidTr="007547AA">
        <w:trPr>
          <w:trHeight w:val="532"/>
        </w:trPr>
        <w:tc>
          <w:tcPr>
            <w:tcW w:w="3545" w:type="dxa"/>
            <w:tcBorders>
              <w:bottom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İş Takvimi</w:t>
            </w:r>
          </w:p>
        </w:tc>
        <w:tc>
          <w:tcPr>
            <w:tcW w:w="7513" w:type="dxa"/>
            <w:tcBorders>
              <w:bottom w:val="single" w:sz="4" w:space="0" w:color="auto"/>
            </w:tcBorders>
            <w:vAlign w:val="center"/>
          </w:tcPr>
          <w:p w:rsidR="008513B6" w:rsidRPr="008513B6" w:rsidRDefault="008513B6" w:rsidP="008513B6">
            <w:pPr>
              <w:autoSpaceDE w:val="0"/>
              <w:autoSpaceDN w:val="0"/>
              <w:adjustRightInd w:val="0"/>
              <w:rPr>
                <w:b/>
                <w:snapToGrid/>
                <w:sz w:val="22"/>
                <w:szCs w:val="22"/>
                <w:lang w:val="tr-TR" w:eastAsia="tr-TR"/>
              </w:rPr>
            </w:pPr>
            <w:r w:rsidRPr="008513B6">
              <w:rPr>
                <w:b/>
                <w:snapToGrid/>
                <w:sz w:val="22"/>
                <w:szCs w:val="22"/>
                <w:lang w:val="tr-TR" w:eastAsia="tr-TR"/>
              </w:rPr>
              <w:t>PROJE FAALİYET TAKVİMİ</w:t>
            </w:r>
            <w:r w:rsidRPr="008513B6">
              <w:rPr>
                <w:b/>
                <w:snapToGrid/>
                <w:sz w:val="22"/>
                <w:szCs w:val="22"/>
                <w:lang w:val="tr-TR" w:eastAsia="tr-TR"/>
              </w:rPr>
              <w:br/>
            </w:r>
          </w:p>
          <w:tbl>
            <w:tblPr>
              <w:tblW w:w="740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711"/>
              <w:gridCol w:w="2694"/>
            </w:tblGrid>
            <w:tr w:rsidR="008513B6" w:rsidRPr="008513B6" w:rsidTr="00E93474">
              <w:tc>
                <w:tcPr>
                  <w:tcW w:w="4711" w:type="dxa"/>
                  <w:tcBorders>
                    <w:left w:val="nil"/>
                    <w:bottom w:val="nil"/>
                    <w:right w:val="nil"/>
                  </w:tcBorders>
                  <w:shd w:val="clear" w:color="auto" w:fill="FFFFFF"/>
                </w:tcPr>
                <w:p w:rsidR="008513B6" w:rsidRPr="008513B6" w:rsidRDefault="008513B6" w:rsidP="008513B6">
                  <w:pPr>
                    <w:autoSpaceDE w:val="0"/>
                    <w:autoSpaceDN w:val="0"/>
                    <w:adjustRightInd w:val="0"/>
                    <w:ind w:left="720"/>
                    <w:rPr>
                      <w:rFonts w:ascii="Cambria" w:hAnsi="Cambria"/>
                      <w:b/>
                      <w:bCs/>
                      <w:snapToGrid/>
                      <w:sz w:val="22"/>
                      <w:szCs w:val="22"/>
                      <w:lang w:val="tr-TR" w:eastAsia="tr-TR"/>
                    </w:rPr>
                  </w:pPr>
                  <w:r w:rsidRPr="008513B6">
                    <w:rPr>
                      <w:rFonts w:ascii="Cambria" w:hAnsi="Cambria"/>
                      <w:b/>
                      <w:bCs/>
                      <w:snapToGrid/>
                      <w:sz w:val="22"/>
                      <w:szCs w:val="22"/>
                      <w:lang w:val="tr-TR" w:eastAsia="tr-TR"/>
                    </w:rPr>
                    <w:t>Faaliyet</w:t>
                  </w:r>
                </w:p>
              </w:tc>
              <w:tc>
                <w:tcPr>
                  <w:tcW w:w="2694" w:type="dxa"/>
                  <w:shd w:val="clear" w:color="auto" w:fill="DBE5F1"/>
                </w:tcPr>
                <w:p w:rsidR="008513B6" w:rsidRPr="008513B6" w:rsidRDefault="008513B6" w:rsidP="008513B6">
                  <w:pPr>
                    <w:autoSpaceDE w:val="0"/>
                    <w:autoSpaceDN w:val="0"/>
                    <w:adjustRightInd w:val="0"/>
                    <w:ind w:left="720"/>
                    <w:rPr>
                      <w:rFonts w:ascii="Cambria" w:hAnsi="Cambria"/>
                      <w:b/>
                      <w:bCs/>
                      <w:snapToGrid/>
                      <w:sz w:val="22"/>
                      <w:szCs w:val="22"/>
                      <w:lang w:val="tr-TR" w:eastAsia="tr-TR"/>
                    </w:rPr>
                  </w:pPr>
                  <w:r w:rsidRPr="008513B6">
                    <w:rPr>
                      <w:rFonts w:ascii="Cambria" w:hAnsi="Cambria"/>
                      <w:b/>
                      <w:bCs/>
                      <w:snapToGrid/>
                      <w:sz w:val="22"/>
                      <w:szCs w:val="22"/>
                      <w:lang w:val="tr-TR" w:eastAsia="tr-TR"/>
                    </w:rPr>
                    <w:t>Takvim (Ay/Gün)</w:t>
                  </w:r>
                </w:p>
              </w:tc>
            </w:tr>
            <w:tr w:rsidR="008513B6" w:rsidRPr="008513B6" w:rsidTr="00E93474">
              <w:trPr>
                <w:trHeight w:val="855"/>
              </w:trPr>
              <w:tc>
                <w:tcPr>
                  <w:tcW w:w="4711" w:type="dxa"/>
                  <w:tcBorders>
                    <w:top w:val="nil"/>
                    <w:left w:val="nil"/>
                    <w:bottom w:val="nil"/>
                    <w:right w:val="nil"/>
                  </w:tcBorders>
                  <w:shd w:val="clear" w:color="auto" w:fill="FFFFFF"/>
                </w:tcPr>
                <w:p w:rsidR="008513B6" w:rsidRPr="008513B6" w:rsidRDefault="008513B6" w:rsidP="008513B6">
                  <w:pPr>
                    <w:rPr>
                      <w:rFonts w:ascii="Cambria" w:hAnsi="Cambria"/>
                      <w:b/>
                      <w:bCs/>
                      <w:snapToGrid/>
                      <w:sz w:val="22"/>
                      <w:szCs w:val="22"/>
                      <w:lang w:val="tr-TR" w:eastAsia="tr-TR"/>
                    </w:rPr>
                  </w:pPr>
                </w:p>
                <w:p w:rsidR="008513B6" w:rsidRPr="008513B6" w:rsidRDefault="008513B6" w:rsidP="008513B6">
                  <w:pPr>
                    <w:rPr>
                      <w:rFonts w:ascii="Cambria" w:hAnsi="Cambria"/>
                      <w:b/>
                      <w:bCs/>
                      <w:snapToGrid/>
                      <w:sz w:val="22"/>
                      <w:szCs w:val="22"/>
                      <w:lang w:val="tr-TR" w:eastAsia="tr-TR"/>
                    </w:rPr>
                  </w:pPr>
                  <w:r w:rsidRPr="008513B6">
                    <w:rPr>
                      <w:rFonts w:ascii="Cambria" w:hAnsi="Cambria"/>
                      <w:b/>
                      <w:bCs/>
                      <w:snapToGrid/>
                      <w:sz w:val="22"/>
                      <w:szCs w:val="22"/>
                      <w:lang w:val="tr-TR" w:eastAsia="tr-TR"/>
                    </w:rPr>
                    <w:t xml:space="preserve">İlimiz Merkez ve Merkeze bağlı köy ve kasabalarda şehit </w:t>
                  </w:r>
                  <w:proofErr w:type="gramStart"/>
                  <w:r w:rsidRPr="008513B6">
                    <w:rPr>
                      <w:rFonts w:ascii="Cambria" w:hAnsi="Cambria"/>
                      <w:b/>
                      <w:bCs/>
                      <w:snapToGrid/>
                      <w:sz w:val="22"/>
                      <w:szCs w:val="22"/>
                      <w:lang w:val="tr-TR" w:eastAsia="tr-TR"/>
                    </w:rPr>
                    <w:t>veya  gazi</w:t>
                  </w:r>
                  <w:proofErr w:type="gramEnd"/>
                  <w:r w:rsidRPr="008513B6">
                    <w:rPr>
                      <w:rFonts w:ascii="Cambria" w:hAnsi="Cambria"/>
                      <w:b/>
                      <w:bCs/>
                      <w:snapToGrid/>
                      <w:sz w:val="22"/>
                      <w:szCs w:val="22"/>
                      <w:lang w:val="tr-TR" w:eastAsia="tr-TR"/>
                    </w:rPr>
                    <w:t xml:space="preserve"> olmuş kişilerin tespitinin yapılması ve bunların eğitim öğretim sistemi içerisinde olan çocuklarının belirlenmesi, </w:t>
                  </w:r>
                </w:p>
                <w:p w:rsidR="008513B6" w:rsidRPr="008513B6" w:rsidRDefault="008513B6" w:rsidP="008513B6">
                  <w:pPr>
                    <w:rPr>
                      <w:rFonts w:ascii="Cambria" w:hAnsi="Cambria"/>
                      <w:b/>
                      <w:bCs/>
                      <w:snapToGrid/>
                      <w:sz w:val="22"/>
                      <w:szCs w:val="22"/>
                      <w:lang w:val="tr-TR" w:eastAsia="tr-TR"/>
                    </w:rPr>
                  </w:pPr>
                </w:p>
              </w:tc>
              <w:tc>
                <w:tcPr>
                  <w:tcW w:w="2694" w:type="dxa"/>
                  <w:tcBorders>
                    <w:left w:val="single" w:sz="6" w:space="0" w:color="C0504D"/>
                  </w:tcBorders>
                  <w:shd w:val="clear" w:color="auto" w:fill="DBE5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008513B6" w:rsidRPr="008513B6">
                    <w:rPr>
                      <w:rFonts w:ascii="Cambria" w:hAnsi="Cambria"/>
                      <w:snapToGrid/>
                      <w:sz w:val="22"/>
                      <w:szCs w:val="22"/>
                      <w:lang w:val="tr-TR" w:eastAsia="tr-TR"/>
                    </w:rPr>
                    <w:t>-20</w:t>
                  </w:r>
                  <w:r>
                    <w:rPr>
                      <w:rFonts w:ascii="Cambria" w:hAnsi="Cambria"/>
                      <w:snapToGrid/>
                      <w:sz w:val="22"/>
                      <w:szCs w:val="22"/>
                      <w:lang w:val="tr-TR" w:eastAsia="tr-TR"/>
                    </w:rPr>
                    <w:t>20</w:t>
                  </w:r>
                </w:p>
              </w:tc>
            </w:tr>
            <w:tr w:rsidR="008513B6" w:rsidRPr="008513B6" w:rsidTr="00E93474">
              <w:trPr>
                <w:trHeight w:val="1111"/>
              </w:trPr>
              <w:tc>
                <w:tcPr>
                  <w:tcW w:w="4711" w:type="dxa"/>
                  <w:tcBorders>
                    <w:left w:val="nil"/>
                    <w:bottom w:val="nil"/>
                    <w:right w:val="nil"/>
                  </w:tcBorders>
                  <w:shd w:val="clear" w:color="auto" w:fill="FFFFFF"/>
                </w:tcPr>
                <w:p w:rsidR="008513B6" w:rsidRPr="008513B6" w:rsidRDefault="008513B6" w:rsidP="008513B6">
                  <w:pPr>
                    <w:rPr>
                      <w:rFonts w:ascii="Cambria" w:hAnsi="Cambria"/>
                      <w:b/>
                      <w:bCs/>
                      <w:snapToGrid/>
                      <w:sz w:val="22"/>
                      <w:szCs w:val="22"/>
                      <w:lang w:val="tr-TR" w:eastAsia="tr-TR"/>
                    </w:rPr>
                  </w:pPr>
                </w:p>
                <w:p w:rsidR="008513B6" w:rsidRPr="008513B6" w:rsidRDefault="008513B6" w:rsidP="008513B6">
                  <w:pPr>
                    <w:rPr>
                      <w:rFonts w:ascii="Cambria" w:hAnsi="Cambria"/>
                      <w:b/>
                      <w:bCs/>
                      <w:snapToGrid/>
                      <w:sz w:val="22"/>
                      <w:szCs w:val="22"/>
                      <w:lang w:val="tr-TR" w:eastAsia="tr-TR"/>
                    </w:rPr>
                  </w:pPr>
                  <w:r w:rsidRPr="008513B6">
                    <w:rPr>
                      <w:rFonts w:ascii="Cambria" w:hAnsi="Cambria"/>
                      <w:b/>
                      <w:bCs/>
                      <w:snapToGrid/>
                      <w:sz w:val="22"/>
                      <w:szCs w:val="22"/>
                      <w:lang w:val="tr-TR" w:eastAsia="tr-TR"/>
                    </w:rPr>
                    <w:t>Öğrencilerin okudukları sınıf kademelerine göre ayrımının yapılarak kategorize edilmesi,</w:t>
                  </w:r>
                </w:p>
                <w:p w:rsidR="008513B6" w:rsidRPr="008513B6" w:rsidRDefault="008513B6" w:rsidP="008513B6">
                  <w:pPr>
                    <w:rPr>
                      <w:rFonts w:ascii="Cambria" w:hAnsi="Cambria"/>
                      <w:b/>
                      <w:bCs/>
                      <w:snapToGrid/>
                      <w:sz w:val="22"/>
                      <w:szCs w:val="22"/>
                      <w:lang w:val="tr-TR" w:eastAsia="tr-TR"/>
                    </w:rPr>
                  </w:pPr>
                  <w:r w:rsidRPr="008513B6">
                    <w:rPr>
                      <w:rFonts w:ascii="Cambria" w:hAnsi="Cambria"/>
                      <w:b/>
                      <w:bCs/>
                      <w:snapToGrid/>
                      <w:sz w:val="22"/>
                      <w:szCs w:val="22"/>
                      <w:lang w:val="tr-TR" w:eastAsia="tr-TR"/>
                    </w:rPr>
                    <w:t xml:space="preserve">  </w:t>
                  </w:r>
                </w:p>
              </w:tc>
              <w:tc>
                <w:tcPr>
                  <w:tcW w:w="2694" w:type="dxa"/>
                  <w:shd w:val="clear" w:color="auto" w:fill="DBE5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008513B6" w:rsidRPr="008513B6">
                    <w:rPr>
                      <w:rFonts w:ascii="Cambria" w:hAnsi="Cambria"/>
                      <w:snapToGrid/>
                      <w:sz w:val="22"/>
                      <w:szCs w:val="22"/>
                      <w:lang w:val="tr-TR" w:eastAsia="tr-TR"/>
                    </w:rPr>
                    <w:t>-20</w:t>
                  </w:r>
                  <w:r>
                    <w:rPr>
                      <w:rFonts w:ascii="Cambria" w:hAnsi="Cambria"/>
                      <w:snapToGrid/>
                      <w:sz w:val="22"/>
                      <w:szCs w:val="22"/>
                      <w:lang w:val="tr-TR" w:eastAsia="tr-TR"/>
                    </w:rPr>
                    <w:t>20</w:t>
                  </w:r>
                </w:p>
              </w:tc>
            </w:tr>
            <w:tr w:rsidR="008513B6" w:rsidRPr="008513B6" w:rsidTr="00E93474">
              <w:trPr>
                <w:trHeight w:val="1111"/>
              </w:trPr>
              <w:tc>
                <w:tcPr>
                  <w:tcW w:w="4711" w:type="dxa"/>
                  <w:tcBorders>
                    <w:left w:val="nil"/>
                    <w:bottom w:val="nil"/>
                    <w:right w:val="nil"/>
                  </w:tcBorders>
                  <w:shd w:val="clear" w:color="auto" w:fill="FFFFFF"/>
                </w:tcPr>
                <w:p w:rsidR="008513B6" w:rsidRPr="008513B6" w:rsidRDefault="008513B6" w:rsidP="008513B6">
                  <w:pPr>
                    <w:rPr>
                      <w:rFonts w:ascii="Cambria" w:hAnsi="Cambria"/>
                      <w:b/>
                      <w:bCs/>
                      <w:snapToGrid/>
                      <w:sz w:val="22"/>
                      <w:szCs w:val="22"/>
                      <w:lang w:val="tr-TR" w:eastAsia="tr-TR"/>
                    </w:rPr>
                  </w:pPr>
                </w:p>
                <w:p w:rsidR="008513B6" w:rsidRPr="008513B6" w:rsidRDefault="008513B6" w:rsidP="008513B6">
                  <w:pPr>
                    <w:rPr>
                      <w:rFonts w:ascii="Cambria" w:hAnsi="Cambria"/>
                      <w:b/>
                      <w:bCs/>
                      <w:snapToGrid/>
                      <w:sz w:val="22"/>
                      <w:szCs w:val="22"/>
                      <w:lang w:val="tr-TR" w:eastAsia="tr-TR"/>
                    </w:rPr>
                  </w:pPr>
                  <w:r w:rsidRPr="008513B6">
                    <w:rPr>
                      <w:rFonts w:ascii="Cambria" w:hAnsi="Cambria"/>
                      <w:b/>
                      <w:bCs/>
                      <w:snapToGrid/>
                      <w:sz w:val="22"/>
                      <w:szCs w:val="22"/>
                      <w:lang w:val="tr-TR" w:eastAsia="tr-TR"/>
                    </w:rPr>
                    <w:t>Öğrencilerin okudukları okullarla temas kurularak durum analizlerinin yapılması,</w:t>
                  </w:r>
                </w:p>
                <w:p w:rsidR="008513B6" w:rsidRPr="008513B6" w:rsidRDefault="008513B6" w:rsidP="008513B6">
                  <w:pPr>
                    <w:rPr>
                      <w:rFonts w:ascii="Cambria" w:hAnsi="Cambria"/>
                      <w:b/>
                      <w:bCs/>
                      <w:snapToGrid/>
                      <w:sz w:val="22"/>
                      <w:szCs w:val="22"/>
                      <w:lang w:val="tr-TR" w:eastAsia="tr-TR"/>
                    </w:rPr>
                  </w:pPr>
                </w:p>
                <w:p w:rsidR="008513B6" w:rsidRPr="008513B6" w:rsidRDefault="008513B6" w:rsidP="008513B6">
                  <w:pPr>
                    <w:rPr>
                      <w:rFonts w:ascii="Cambria" w:hAnsi="Cambria"/>
                      <w:b/>
                      <w:bCs/>
                      <w:snapToGrid/>
                      <w:sz w:val="22"/>
                      <w:szCs w:val="22"/>
                      <w:lang w:val="tr-TR" w:eastAsia="tr-TR"/>
                    </w:rPr>
                  </w:pPr>
                </w:p>
              </w:tc>
              <w:tc>
                <w:tcPr>
                  <w:tcW w:w="2694" w:type="dxa"/>
                  <w:tcBorders>
                    <w:left w:val="single" w:sz="6" w:space="0" w:color="C0504D"/>
                  </w:tcBorders>
                  <w:shd w:val="clear" w:color="auto" w:fill="DBE5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008513B6" w:rsidRPr="008513B6">
                    <w:rPr>
                      <w:rFonts w:ascii="Cambria" w:hAnsi="Cambria"/>
                      <w:snapToGrid/>
                      <w:sz w:val="22"/>
                      <w:szCs w:val="22"/>
                      <w:lang w:val="tr-TR" w:eastAsia="tr-TR"/>
                    </w:rPr>
                    <w:t>-20</w:t>
                  </w:r>
                  <w:r>
                    <w:rPr>
                      <w:rFonts w:ascii="Cambria" w:hAnsi="Cambria"/>
                      <w:snapToGrid/>
                      <w:sz w:val="22"/>
                      <w:szCs w:val="22"/>
                      <w:lang w:val="tr-TR" w:eastAsia="tr-TR"/>
                    </w:rPr>
                    <w:t>20</w:t>
                  </w:r>
                </w:p>
              </w:tc>
            </w:tr>
            <w:tr w:rsidR="008513B6" w:rsidRPr="008513B6" w:rsidTr="00E93474">
              <w:trPr>
                <w:trHeight w:val="1111"/>
              </w:trPr>
              <w:tc>
                <w:tcPr>
                  <w:tcW w:w="4711" w:type="dxa"/>
                  <w:tcBorders>
                    <w:left w:val="nil"/>
                    <w:bottom w:val="nil"/>
                    <w:right w:val="nil"/>
                  </w:tcBorders>
                  <w:shd w:val="clear" w:color="auto" w:fill="FFFFFF"/>
                </w:tcPr>
                <w:p w:rsidR="008513B6" w:rsidRPr="008513B6" w:rsidRDefault="008513B6" w:rsidP="008513B6">
                  <w:pPr>
                    <w:rPr>
                      <w:rFonts w:ascii="Cambria" w:hAnsi="Cambria"/>
                      <w:b/>
                      <w:bCs/>
                      <w:snapToGrid/>
                      <w:sz w:val="22"/>
                      <w:szCs w:val="22"/>
                      <w:lang w:val="tr-TR" w:eastAsia="tr-TR"/>
                    </w:rPr>
                  </w:pPr>
                  <w:r w:rsidRPr="008513B6">
                    <w:rPr>
                      <w:rFonts w:ascii="Cambria" w:hAnsi="Cambria"/>
                      <w:b/>
                      <w:bCs/>
                      <w:snapToGrid/>
                      <w:sz w:val="22"/>
                      <w:szCs w:val="22"/>
                      <w:lang w:val="tr-TR" w:eastAsia="tr-TR"/>
                    </w:rPr>
                    <w:t xml:space="preserve">Öğrencilerin akademik, sosyal ve duygusal durumları itibariyle parlak, normal veya risk grubu olarak belirlenmesi ve yapılacak çalışmaların bu </w:t>
                  </w:r>
                  <w:proofErr w:type="gramStart"/>
                  <w:r w:rsidRPr="008513B6">
                    <w:rPr>
                      <w:rFonts w:ascii="Cambria" w:hAnsi="Cambria"/>
                      <w:b/>
                      <w:bCs/>
                      <w:snapToGrid/>
                      <w:sz w:val="22"/>
                      <w:szCs w:val="22"/>
                      <w:lang w:val="tr-TR" w:eastAsia="tr-TR"/>
                    </w:rPr>
                    <w:t>kriterlere</w:t>
                  </w:r>
                  <w:proofErr w:type="gramEnd"/>
                  <w:r w:rsidRPr="008513B6">
                    <w:rPr>
                      <w:rFonts w:ascii="Cambria" w:hAnsi="Cambria"/>
                      <w:b/>
                      <w:bCs/>
                      <w:snapToGrid/>
                      <w:sz w:val="22"/>
                      <w:szCs w:val="22"/>
                      <w:lang w:val="tr-TR" w:eastAsia="tr-TR"/>
                    </w:rPr>
                    <w:t xml:space="preserve"> göre planlanması,</w:t>
                  </w:r>
                </w:p>
              </w:tc>
              <w:tc>
                <w:tcPr>
                  <w:tcW w:w="2694" w:type="dxa"/>
                  <w:shd w:val="clear" w:color="auto" w:fill="C6D9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008513B6" w:rsidRPr="008513B6">
                    <w:rPr>
                      <w:rFonts w:ascii="Cambria" w:hAnsi="Cambria"/>
                      <w:snapToGrid/>
                      <w:sz w:val="22"/>
                      <w:szCs w:val="22"/>
                      <w:lang w:val="tr-TR" w:eastAsia="tr-TR"/>
                    </w:rPr>
                    <w:t>-20</w:t>
                  </w:r>
                  <w:r>
                    <w:rPr>
                      <w:rFonts w:ascii="Cambria" w:hAnsi="Cambria"/>
                      <w:snapToGrid/>
                      <w:sz w:val="22"/>
                      <w:szCs w:val="22"/>
                      <w:lang w:val="tr-TR" w:eastAsia="tr-TR"/>
                    </w:rPr>
                    <w:t>20</w:t>
                  </w:r>
                </w:p>
              </w:tc>
            </w:tr>
            <w:tr w:rsidR="008513B6" w:rsidRPr="008513B6" w:rsidTr="00E93474">
              <w:trPr>
                <w:trHeight w:val="1111"/>
              </w:trPr>
              <w:tc>
                <w:tcPr>
                  <w:tcW w:w="4711" w:type="dxa"/>
                  <w:tcBorders>
                    <w:left w:val="nil"/>
                    <w:bottom w:val="nil"/>
                    <w:right w:val="nil"/>
                  </w:tcBorders>
                  <w:shd w:val="clear" w:color="auto" w:fill="FFFFFF"/>
                </w:tcPr>
                <w:p w:rsidR="008513B6" w:rsidRPr="008513B6" w:rsidRDefault="008513B6" w:rsidP="008513B6">
                  <w:pPr>
                    <w:jc w:val="both"/>
                    <w:rPr>
                      <w:rFonts w:ascii="Cambria" w:hAnsi="Cambria"/>
                      <w:b/>
                      <w:bCs/>
                      <w:snapToGrid/>
                      <w:sz w:val="22"/>
                      <w:szCs w:val="22"/>
                      <w:lang w:val="tr-TR" w:eastAsia="tr-TR"/>
                    </w:rPr>
                  </w:pPr>
                  <w:r w:rsidRPr="008513B6">
                    <w:rPr>
                      <w:rFonts w:ascii="Cambria" w:hAnsi="Cambria"/>
                      <w:b/>
                      <w:bCs/>
                      <w:snapToGrid/>
                      <w:sz w:val="22"/>
                      <w:szCs w:val="22"/>
                      <w:lang w:val="tr-TR" w:eastAsia="tr-TR"/>
                    </w:rPr>
                    <w:t>Öğrencilerin akademik durumları haricinde herhangi bir alanda yetenekli olma durumlarının tespit edilmesi,</w:t>
                  </w:r>
                </w:p>
              </w:tc>
              <w:tc>
                <w:tcPr>
                  <w:tcW w:w="2694" w:type="dxa"/>
                  <w:tcBorders>
                    <w:left w:val="single" w:sz="6" w:space="0" w:color="C0504D"/>
                  </w:tcBorders>
                  <w:shd w:val="clear" w:color="auto" w:fill="C6D9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008513B6" w:rsidRPr="008513B6">
                    <w:rPr>
                      <w:rFonts w:ascii="Cambria" w:hAnsi="Cambria"/>
                      <w:snapToGrid/>
                      <w:sz w:val="22"/>
                      <w:szCs w:val="22"/>
                      <w:lang w:val="tr-TR" w:eastAsia="tr-TR"/>
                    </w:rPr>
                    <w:t>-20</w:t>
                  </w:r>
                  <w:r>
                    <w:rPr>
                      <w:rFonts w:ascii="Cambria" w:hAnsi="Cambria"/>
                      <w:snapToGrid/>
                      <w:sz w:val="22"/>
                      <w:szCs w:val="22"/>
                      <w:lang w:val="tr-TR" w:eastAsia="tr-TR"/>
                    </w:rPr>
                    <w:t>20</w:t>
                  </w:r>
                </w:p>
              </w:tc>
            </w:tr>
            <w:tr w:rsidR="008513B6" w:rsidRPr="008513B6" w:rsidTr="00E93474">
              <w:trPr>
                <w:trHeight w:val="1111"/>
              </w:trPr>
              <w:tc>
                <w:tcPr>
                  <w:tcW w:w="4711" w:type="dxa"/>
                  <w:tcBorders>
                    <w:left w:val="nil"/>
                    <w:bottom w:val="nil"/>
                    <w:right w:val="nil"/>
                  </w:tcBorders>
                  <w:shd w:val="clear" w:color="auto" w:fill="FFFFFF"/>
                </w:tcPr>
                <w:p w:rsidR="008513B6" w:rsidRPr="008513B6" w:rsidRDefault="008513B6" w:rsidP="008513B6">
                  <w:pPr>
                    <w:jc w:val="both"/>
                    <w:rPr>
                      <w:rFonts w:ascii="Cambria" w:hAnsi="Cambria"/>
                      <w:b/>
                      <w:bCs/>
                      <w:snapToGrid/>
                      <w:sz w:val="22"/>
                      <w:szCs w:val="22"/>
                      <w:lang w:val="tr-TR" w:eastAsia="tr-TR"/>
                    </w:rPr>
                  </w:pPr>
                  <w:proofErr w:type="gramStart"/>
                  <w:r w:rsidRPr="008513B6">
                    <w:rPr>
                      <w:rFonts w:ascii="Cambria" w:hAnsi="Cambria"/>
                      <w:b/>
                      <w:bCs/>
                      <w:snapToGrid/>
                      <w:sz w:val="22"/>
                      <w:szCs w:val="22"/>
                      <w:lang w:val="tr-TR" w:eastAsia="tr-TR"/>
                    </w:rPr>
                    <w:t xml:space="preserve">Öğrencilere zaten en üst düzeyde sahip olduklarını düşündüğümüz milli ve manevi değerlerinin geliştirme çalışmaları, bu kapsamda Çanakkale, Ankara TBMM, Kars, Erzurum gibi şehitlik ve gazilik açısından simge sayılabilecek il ve bu illerdeki önemli noktaların gezdirilmesi, öğrencilerin Cumhurbaşkanlığı Külliyesine götürülmesi, öğrencilerin diğer kurumlarla da işbirliği yaparak hazırlanan gençlik kampları vb. tatil bölgelerine götürülmesi sağlanacaktır. </w:t>
                  </w:r>
                  <w:proofErr w:type="gramEnd"/>
                </w:p>
                <w:p w:rsidR="008513B6" w:rsidRPr="008513B6" w:rsidRDefault="008513B6" w:rsidP="008513B6">
                  <w:pPr>
                    <w:rPr>
                      <w:rFonts w:ascii="Cambria" w:hAnsi="Cambria"/>
                      <w:b/>
                      <w:bCs/>
                      <w:snapToGrid/>
                      <w:sz w:val="22"/>
                      <w:szCs w:val="22"/>
                      <w:lang w:val="tr-TR" w:eastAsia="tr-TR"/>
                    </w:rPr>
                  </w:pPr>
                </w:p>
              </w:tc>
              <w:tc>
                <w:tcPr>
                  <w:tcW w:w="2694" w:type="dxa"/>
                  <w:shd w:val="clear" w:color="auto" w:fill="C6D9F1"/>
                  <w:vAlign w:val="center"/>
                </w:tcPr>
                <w:p w:rsidR="008513B6" w:rsidRPr="008513B6" w:rsidRDefault="00C32E7A" w:rsidP="00C32E7A">
                  <w:pPr>
                    <w:autoSpaceDE w:val="0"/>
                    <w:autoSpaceDN w:val="0"/>
                    <w:adjustRightInd w:val="0"/>
                    <w:rPr>
                      <w:rFonts w:ascii="Cambria" w:hAnsi="Cambria"/>
                      <w:snapToGrid/>
                      <w:sz w:val="22"/>
                      <w:szCs w:val="22"/>
                      <w:lang w:val="tr-TR" w:eastAsia="tr-TR"/>
                    </w:rPr>
                  </w:pPr>
                  <w:r>
                    <w:rPr>
                      <w:rFonts w:ascii="Cambria" w:hAnsi="Cambria"/>
                      <w:snapToGrid/>
                      <w:sz w:val="22"/>
                      <w:szCs w:val="22"/>
                      <w:lang w:val="tr-TR" w:eastAsia="tr-TR"/>
                    </w:rPr>
                    <w:t xml:space="preserve">  KASIM</w:t>
                  </w:r>
                  <w:r w:rsidR="008513B6" w:rsidRPr="008513B6">
                    <w:rPr>
                      <w:rFonts w:ascii="Cambria" w:hAnsi="Cambria"/>
                      <w:snapToGrid/>
                      <w:sz w:val="22"/>
                      <w:szCs w:val="22"/>
                      <w:lang w:val="tr-TR" w:eastAsia="tr-TR"/>
                    </w:rPr>
                    <w:t>–HAZİRAN 20</w:t>
                  </w:r>
                  <w:r>
                    <w:rPr>
                      <w:rFonts w:ascii="Cambria" w:hAnsi="Cambria"/>
                      <w:snapToGrid/>
                      <w:sz w:val="22"/>
                      <w:szCs w:val="22"/>
                      <w:lang w:val="tr-TR" w:eastAsia="tr-TR"/>
                    </w:rPr>
                    <w:t>20-2021</w:t>
                  </w:r>
                </w:p>
              </w:tc>
            </w:tr>
            <w:tr w:rsidR="008513B6" w:rsidRPr="008513B6" w:rsidTr="00E93474">
              <w:tc>
                <w:tcPr>
                  <w:tcW w:w="4711" w:type="dxa"/>
                  <w:tcBorders>
                    <w:left w:val="nil"/>
                    <w:bottom w:val="nil"/>
                    <w:right w:val="nil"/>
                  </w:tcBorders>
                  <w:shd w:val="clear" w:color="auto" w:fill="FFFFFF"/>
                </w:tcPr>
                <w:p w:rsidR="008513B6" w:rsidRPr="008513B6" w:rsidRDefault="008513B6" w:rsidP="008513B6">
                  <w:pPr>
                    <w:rPr>
                      <w:rFonts w:ascii="Cambria" w:hAnsi="Cambria"/>
                      <w:b/>
                      <w:bCs/>
                      <w:snapToGrid/>
                      <w:sz w:val="22"/>
                      <w:szCs w:val="22"/>
                      <w:lang w:val="tr-TR" w:eastAsia="tr-TR"/>
                    </w:rPr>
                  </w:pPr>
                  <w:r w:rsidRPr="008513B6">
                    <w:rPr>
                      <w:rFonts w:ascii="Cambria" w:hAnsi="Cambria"/>
                      <w:b/>
                      <w:bCs/>
                      <w:snapToGrid/>
                      <w:sz w:val="22"/>
                      <w:szCs w:val="22"/>
                      <w:lang w:val="tr-TR" w:eastAsia="tr-TR"/>
                    </w:rPr>
                    <w:t xml:space="preserve">Okudukları sınıf düzeylerine yönelik olarak liselere giriş veya üniversiteye hazırlık çalışmalarına artı etüt ve kurslarla destek verilmesi, Bu kapsamda okullarımızda açılmış fakat bu öğrencilerin </w:t>
                  </w:r>
                  <w:proofErr w:type="gramStart"/>
                  <w:r w:rsidRPr="008513B6">
                    <w:rPr>
                      <w:rFonts w:ascii="Cambria" w:hAnsi="Cambria"/>
                      <w:b/>
                      <w:bCs/>
                      <w:snapToGrid/>
                      <w:sz w:val="22"/>
                      <w:szCs w:val="22"/>
                      <w:lang w:val="tr-TR" w:eastAsia="tr-TR"/>
                    </w:rPr>
                    <w:t>dahil</w:t>
                  </w:r>
                  <w:proofErr w:type="gramEnd"/>
                  <w:r w:rsidRPr="008513B6">
                    <w:rPr>
                      <w:rFonts w:ascii="Cambria" w:hAnsi="Cambria"/>
                      <w:b/>
                      <w:bCs/>
                      <w:snapToGrid/>
                      <w:sz w:val="22"/>
                      <w:szCs w:val="22"/>
                      <w:lang w:val="tr-TR" w:eastAsia="tr-TR"/>
                    </w:rPr>
                    <w:t xml:space="preserve"> olmadığı Destekleme ve yetiştirme kursları başta </w:t>
                  </w:r>
                  <w:r w:rsidRPr="008513B6">
                    <w:rPr>
                      <w:rFonts w:ascii="Cambria" w:hAnsi="Cambria"/>
                      <w:b/>
                      <w:bCs/>
                      <w:snapToGrid/>
                      <w:sz w:val="22"/>
                      <w:szCs w:val="22"/>
                      <w:lang w:val="tr-TR" w:eastAsia="tr-TR"/>
                    </w:rPr>
                    <w:lastRenderedPageBreak/>
                    <w:t xml:space="preserve">olmak üzere bu işe gönüllü öğretmenlerimizle yapılacak birebir çalışmalar, halk eğitim merkezi destekli kurs ve etütlerden ve hatta İlimiz </w:t>
                  </w:r>
                  <w:proofErr w:type="spellStart"/>
                  <w:r w:rsidRPr="008513B6">
                    <w:rPr>
                      <w:rFonts w:ascii="Cambria" w:hAnsi="Cambria"/>
                      <w:b/>
                      <w:bCs/>
                      <w:snapToGrid/>
                      <w:sz w:val="22"/>
                      <w:szCs w:val="22"/>
                      <w:lang w:val="tr-TR" w:eastAsia="tr-TR"/>
                    </w:rPr>
                    <w:t>Gaziosmapaşa</w:t>
                  </w:r>
                  <w:proofErr w:type="spellEnd"/>
                  <w:r w:rsidRPr="008513B6">
                    <w:rPr>
                      <w:rFonts w:ascii="Cambria" w:hAnsi="Cambria"/>
                      <w:b/>
                      <w:bCs/>
                      <w:snapToGrid/>
                      <w:sz w:val="22"/>
                      <w:szCs w:val="22"/>
                      <w:lang w:val="tr-TR" w:eastAsia="tr-TR"/>
                    </w:rPr>
                    <w:t xml:space="preserve"> Üniversitesinden faydalanılacaktır. </w:t>
                  </w:r>
                </w:p>
                <w:p w:rsidR="008513B6" w:rsidRPr="008513B6" w:rsidRDefault="008513B6" w:rsidP="008513B6">
                  <w:pPr>
                    <w:rPr>
                      <w:rFonts w:ascii="Cambria" w:hAnsi="Cambria"/>
                      <w:b/>
                      <w:bCs/>
                      <w:snapToGrid/>
                      <w:sz w:val="22"/>
                      <w:szCs w:val="22"/>
                      <w:lang w:val="tr-TR" w:eastAsia="tr-TR"/>
                    </w:rPr>
                  </w:pPr>
                </w:p>
                <w:p w:rsidR="008513B6" w:rsidRPr="008513B6" w:rsidRDefault="008513B6" w:rsidP="008513B6">
                  <w:pPr>
                    <w:rPr>
                      <w:rFonts w:ascii="Cambria" w:hAnsi="Cambria"/>
                      <w:b/>
                      <w:bCs/>
                      <w:snapToGrid/>
                      <w:sz w:val="22"/>
                      <w:szCs w:val="22"/>
                      <w:lang w:val="tr-TR" w:eastAsia="tr-TR"/>
                    </w:rPr>
                  </w:pPr>
                </w:p>
              </w:tc>
              <w:tc>
                <w:tcPr>
                  <w:tcW w:w="2694" w:type="dxa"/>
                  <w:tcBorders>
                    <w:left w:val="single" w:sz="6" w:space="0" w:color="C0504D"/>
                  </w:tcBorders>
                  <w:shd w:val="clear" w:color="auto" w:fill="C6D9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lastRenderedPageBreak/>
                    <w:t>KASIM</w:t>
                  </w:r>
                  <w:r w:rsidR="008513B6" w:rsidRPr="008513B6">
                    <w:rPr>
                      <w:rFonts w:ascii="Cambria" w:hAnsi="Cambria"/>
                      <w:snapToGrid/>
                      <w:sz w:val="22"/>
                      <w:szCs w:val="22"/>
                      <w:lang w:val="tr-TR" w:eastAsia="tr-TR"/>
                    </w:rPr>
                    <w:t>–HAZİRAN 20</w:t>
                  </w:r>
                  <w:r>
                    <w:rPr>
                      <w:rFonts w:ascii="Cambria" w:hAnsi="Cambria"/>
                      <w:snapToGrid/>
                      <w:sz w:val="22"/>
                      <w:szCs w:val="22"/>
                      <w:lang w:val="tr-TR" w:eastAsia="tr-TR"/>
                    </w:rPr>
                    <w:t>20-2021</w:t>
                  </w:r>
                </w:p>
              </w:tc>
            </w:tr>
            <w:tr w:rsidR="008513B6" w:rsidRPr="008513B6" w:rsidTr="00E93474">
              <w:tc>
                <w:tcPr>
                  <w:tcW w:w="4711" w:type="dxa"/>
                  <w:tcBorders>
                    <w:left w:val="nil"/>
                    <w:bottom w:val="nil"/>
                    <w:right w:val="nil"/>
                  </w:tcBorders>
                  <w:shd w:val="clear" w:color="auto" w:fill="FFFFFF"/>
                </w:tcPr>
                <w:p w:rsidR="008513B6" w:rsidRPr="008513B6" w:rsidRDefault="008513B6" w:rsidP="008513B6">
                  <w:pPr>
                    <w:jc w:val="both"/>
                    <w:rPr>
                      <w:rFonts w:ascii="Cambria" w:hAnsi="Cambria"/>
                      <w:b/>
                      <w:bCs/>
                      <w:snapToGrid/>
                      <w:sz w:val="22"/>
                      <w:szCs w:val="22"/>
                      <w:lang w:val="tr-TR" w:eastAsia="tr-TR"/>
                    </w:rPr>
                  </w:pPr>
                  <w:r w:rsidRPr="008513B6">
                    <w:rPr>
                      <w:rFonts w:ascii="Cambria" w:hAnsi="Cambria"/>
                      <w:b/>
                      <w:bCs/>
                      <w:snapToGrid/>
                      <w:sz w:val="22"/>
                      <w:szCs w:val="22"/>
                      <w:lang w:val="tr-TR" w:eastAsia="tr-TR"/>
                    </w:rPr>
                    <w:t>Tokat Valiliği tarafından ihtiyaç durumları tespit edilen öğrencilere burs verilmesi,</w:t>
                  </w:r>
                </w:p>
                <w:p w:rsidR="008513B6" w:rsidRPr="008513B6" w:rsidRDefault="008513B6" w:rsidP="008513B6">
                  <w:pPr>
                    <w:rPr>
                      <w:rFonts w:ascii="Cambria" w:hAnsi="Cambria"/>
                      <w:b/>
                      <w:bCs/>
                      <w:snapToGrid/>
                      <w:sz w:val="22"/>
                      <w:szCs w:val="22"/>
                      <w:lang w:val="tr-TR" w:eastAsia="tr-TR"/>
                    </w:rPr>
                  </w:pPr>
                </w:p>
              </w:tc>
              <w:tc>
                <w:tcPr>
                  <w:tcW w:w="2694" w:type="dxa"/>
                  <w:tcBorders>
                    <w:left w:val="single" w:sz="6" w:space="0" w:color="C0504D"/>
                  </w:tcBorders>
                  <w:shd w:val="clear" w:color="auto" w:fill="C6D9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008513B6" w:rsidRPr="008513B6">
                    <w:rPr>
                      <w:rFonts w:ascii="Cambria" w:hAnsi="Cambria"/>
                      <w:snapToGrid/>
                      <w:sz w:val="22"/>
                      <w:szCs w:val="22"/>
                      <w:lang w:val="tr-TR" w:eastAsia="tr-TR"/>
                    </w:rPr>
                    <w:t>-</w:t>
                  </w:r>
                  <w:r w:rsidR="002128A6" w:rsidRPr="008513B6">
                    <w:rPr>
                      <w:rFonts w:ascii="Cambria" w:hAnsi="Cambria"/>
                      <w:snapToGrid/>
                      <w:sz w:val="22"/>
                      <w:szCs w:val="22"/>
                      <w:lang w:val="tr-TR" w:eastAsia="tr-TR"/>
                    </w:rPr>
                    <w:t xml:space="preserve"> </w:t>
                  </w:r>
                  <w:r w:rsidR="002128A6" w:rsidRPr="008513B6">
                    <w:rPr>
                      <w:rFonts w:ascii="Cambria" w:hAnsi="Cambria"/>
                      <w:snapToGrid/>
                      <w:sz w:val="22"/>
                      <w:szCs w:val="22"/>
                      <w:lang w:val="tr-TR" w:eastAsia="tr-TR"/>
                    </w:rPr>
                    <w:t>HAZİRAN</w:t>
                  </w:r>
                  <w:r w:rsidR="002128A6" w:rsidRPr="008513B6">
                    <w:rPr>
                      <w:rFonts w:ascii="Cambria" w:hAnsi="Cambria"/>
                      <w:snapToGrid/>
                      <w:sz w:val="22"/>
                      <w:szCs w:val="22"/>
                      <w:lang w:val="tr-TR" w:eastAsia="tr-TR"/>
                    </w:rPr>
                    <w:t xml:space="preserve"> </w:t>
                  </w:r>
                  <w:r w:rsidR="008513B6" w:rsidRPr="008513B6">
                    <w:rPr>
                      <w:rFonts w:ascii="Cambria" w:hAnsi="Cambria"/>
                      <w:snapToGrid/>
                      <w:sz w:val="22"/>
                      <w:szCs w:val="22"/>
                      <w:lang w:val="tr-TR" w:eastAsia="tr-TR"/>
                    </w:rPr>
                    <w:t>20</w:t>
                  </w:r>
                  <w:r>
                    <w:rPr>
                      <w:rFonts w:ascii="Cambria" w:hAnsi="Cambria"/>
                      <w:snapToGrid/>
                      <w:sz w:val="22"/>
                      <w:szCs w:val="22"/>
                      <w:lang w:val="tr-TR" w:eastAsia="tr-TR"/>
                    </w:rPr>
                    <w:t>20-2021</w:t>
                  </w:r>
                </w:p>
              </w:tc>
            </w:tr>
            <w:tr w:rsidR="008513B6" w:rsidRPr="008513B6" w:rsidTr="00E93474">
              <w:tc>
                <w:tcPr>
                  <w:tcW w:w="4711" w:type="dxa"/>
                  <w:tcBorders>
                    <w:left w:val="nil"/>
                    <w:bottom w:val="nil"/>
                    <w:right w:val="nil"/>
                  </w:tcBorders>
                  <w:shd w:val="clear" w:color="auto" w:fill="FFFFFF"/>
                </w:tcPr>
                <w:p w:rsidR="008513B6" w:rsidRPr="008513B6" w:rsidRDefault="008513B6" w:rsidP="008513B6">
                  <w:pPr>
                    <w:jc w:val="both"/>
                    <w:rPr>
                      <w:rFonts w:ascii="Cambria" w:hAnsi="Cambria"/>
                      <w:b/>
                      <w:bCs/>
                      <w:snapToGrid/>
                      <w:sz w:val="22"/>
                      <w:szCs w:val="22"/>
                      <w:lang w:val="tr-TR" w:eastAsia="tr-TR"/>
                    </w:rPr>
                  </w:pPr>
                  <w:r w:rsidRPr="008513B6">
                    <w:rPr>
                      <w:rFonts w:ascii="Cambria" w:hAnsi="Cambria"/>
                      <w:b/>
                      <w:bCs/>
                      <w:snapToGrid/>
                      <w:sz w:val="22"/>
                      <w:szCs w:val="22"/>
                      <w:lang w:val="tr-TR" w:eastAsia="tr-TR"/>
                    </w:rPr>
                    <w:t>Öğrencilerin ihtiyaç duyduğu ders araç ve gereçleri noktasında eksikliklerinin giderilmesi ve bu konuda verilecek destekler. Bu kapsamda Tokat Valiliğimiz Koordinasyonu ve öncülüğünde tüm kamu kurumları ve sivil toplum örgütleri ve hayırseverler ile çalışılacaktır.</w:t>
                  </w:r>
                </w:p>
                <w:p w:rsidR="008513B6" w:rsidRPr="008513B6" w:rsidRDefault="008513B6" w:rsidP="008513B6">
                  <w:pPr>
                    <w:jc w:val="both"/>
                    <w:rPr>
                      <w:rFonts w:ascii="Cambria" w:hAnsi="Cambria"/>
                      <w:b/>
                      <w:bCs/>
                      <w:snapToGrid/>
                      <w:sz w:val="22"/>
                      <w:szCs w:val="22"/>
                      <w:lang w:val="tr-TR" w:eastAsia="tr-TR"/>
                    </w:rPr>
                  </w:pPr>
                </w:p>
                <w:p w:rsidR="008513B6" w:rsidRPr="008513B6" w:rsidRDefault="008513B6" w:rsidP="008513B6">
                  <w:pPr>
                    <w:jc w:val="both"/>
                    <w:rPr>
                      <w:rFonts w:ascii="Cambria" w:hAnsi="Cambria"/>
                      <w:b/>
                      <w:bCs/>
                      <w:snapToGrid/>
                      <w:sz w:val="22"/>
                      <w:szCs w:val="22"/>
                      <w:lang w:val="tr-TR" w:eastAsia="tr-TR"/>
                    </w:rPr>
                  </w:pPr>
                </w:p>
              </w:tc>
              <w:tc>
                <w:tcPr>
                  <w:tcW w:w="2694" w:type="dxa"/>
                  <w:shd w:val="clear" w:color="auto" w:fill="C6D9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Pr="008513B6">
                    <w:rPr>
                      <w:rFonts w:ascii="Cambria" w:hAnsi="Cambria"/>
                      <w:snapToGrid/>
                      <w:sz w:val="22"/>
                      <w:szCs w:val="22"/>
                      <w:lang w:val="tr-TR" w:eastAsia="tr-TR"/>
                    </w:rPr>
                    <w:t xml:space="preserve"> </w:t>
                  </w:r>
                  <w:r w:rsidR="008513B6" w:rsidRPr="008513B6">
                    <w:rPr>
                      <w:rFonts w:ascii="Cambria" w:hAnsi="Cambria"/>
                      <w:snapToGrid/>
                      <w:sz w:val="22"/>
                      <w:szCs w:val="22"/>
                      <w:lang w:val="tr-TR" w:eastAsia="tr-TR"/>
                    </w:rPr>
                    <w:t>-</w:t>
                  </w:r>
                  <w:r w:rsidR="002128A6" w:rsidRPr="008513B6">
                    <w:rPr>
                      <w:rFonts w:ascii="Cambria" w:hAnsi="Cambria"/>
                      <w:snapToGrid/>
                      <w:sz w:val="22"/>
                      <w:szCs w:val="22"/>
                      <w:lang w:val="tr-TR" w:eastAsia="tr-TR"/>
                    </w:rPr>
                    <w:t xml:space="preserve"> </w:t>
                  </w:r>
                  <w:r w:rsidR="002128A6" w:rsidRPr="008513B6">
                    <w:rPr>
                      <w:rFonts w:ascii="Cambria" w:hAnsi="Cambria"/>
                      <w:snapToGrid/>
                      <w:sz w:val="22"/>
                      <w:szCs w:val="22"/>
                      <w:lang w:val="tr-TR" w:eastAsia="tr-TR"/>
                    </w:rPr>
                    <w:t>HAZİRAN</w:t>
                  </w:r>
                  <w:r w:rsidR="002128A6" w:rsidRPr="008513B6">
                    <w:rPr>
                      <w:rFonts w:ascii="Cambria" w:hAnsi="Cambria"/>
                      <w:snapToGrid/>
                      <w:sz w:val="22"/>
                      <w:szCs w:val="22"/>
                      <w:lang w:val="tr-TR" w:eastAsia="tr-TR"/>
                    </w:rPr>
                    <w:t xml:space="preserve"> </w:t>
                  </w:r>
                  <w:r w:rsidR="008513B6" w:rsidRPr="008513B6">
                    <w:rPr>
                      <w:rFonts w:ascii="Cambria" w:hAnsi="Cambria"/>
                      <w:snapToGrid/>
                      <w:sz w:val="22"/>
                      <w:szCs w:val="22"/>
                      <w:lang w:val="tr-TR" w:eastAsia="tr-TR"/>
                    </w:rPr>
                    <w:t>20</w:t>
                  </w:r>
                  <w:r>
                    <w:rPr>
                      <w:rFonts w:ascii="Cambria" w:hAnsi="Cambria"/>
                      <w:snapToGrid/>
                      <w:sz w:val="22"/>
                      <w:szCs w:val="22"/>
                      <w:lang w:val="tr-TR" w:eastAsia="tr-TR"/>
                    </w:rPr>
                    <w:t>20-2021</w:t>
                  </w:r>
                </w:p>
              </w:tc>
            </w:tr>
            <w:tr w:rsidR="008513B6" w:rsidRPr="008513B6" w:rsidTr="00E93474">
              <w:tc>
                <w:tcPr>
                  <w:tcW w:w="4711" w:type="dxa"/>
                  <w:tcBorders>
                    <w:left w:val="nil"/>
                    <w:bottom w:val="nil"/>
                    <w:right w:val="nil"/>
                  </w:tcBorders>
                  <w:shd w:val="clear" w:color="auto" w:fill="FFFFFF"/>
                </w:tcPr>
                <w:p w:rsidR="008513B6" w:rsidRPr="008513B6" w:rsidRDefault="008513B6" w:rsidP="008513B6">
                  <w:pPr>
                    <w:jc w:val="both"/>
                    <w:rPr>
                      <w:rFonts w:ascii="Cambria" w:hAnsi="Cambria"/>
                      <w:b/>
                      <w:bCs/>
                      <w:snapToGrid/>
                      <w:sz w:val="22"/>
                      <w:szCs w:val="22"/>
                      <w:lang w:val="tr-TR" w:eastAsia="tr-TR"/>
                    </w:rPr>
                  </w:pPr>
                  <w:r w:rsidRPr="008513B6">
                    <w:rPr>
                      <w:rFonts w:ascii="Cambria" w:hAnsi="Cambria"/>
                      <w:b/>
                      <w:bCs/>
                      <w:snapToGrid/>
                      <w:sz w:val="22"/>
                      <w:szCs w:val="22"/>
                      <w:lang w:val="tr-TR" w:eastAsia="tr-TR"/>
                    </w:rPr>
                    <w:t xml:space="preserve">Sosyal etkinlikler (gezi, tiyatro, sinema, spor vb.) planlanması ve öğrencilerin bu faaliyetlere etkin katılımlarının sağlanması, Müdürlüğümüzün yürüttüğü Sosyal projelere katılım noktasında bu öğrencilerimiz de sürece </w:t>
                  </w:r>
                  <w:proofErr w:type="gramStart"/>
                  <w:r w:rsidRPr="008513B6">
                    <w:rPr>
                      <w:rFonts w:ascii="Cambria" w:hAnsi="Cambria"/>
                      <w:b/>
                      <w:bCs/>
                      <w:snapToGrid/>
                      <w:sz w:val="22"/>
                      <w:szCs w:val="22"/>
                      <w:lang w:val="tr-TR" w:eastAsia="tr-TR"/>
                    </w:rPr>
                    <w:t>dahil</w:t>
                  </w:r>
                  <w:proofErr w:type="gramEnd"/>
                  <w:r w:rsidRPr="008513B6">
                    <w:rPr>
                      <w:rFonts w:ascii="Cambria" w:hAnsi="Cambria"/>
                      <w:b/>
                      <w:bCs/>
                      <w:snapToGrid/>
                      <w:sz w:val="22"/>
                      <w:szCs w:val="22"/>
                      <w:lang w:val="tr-TR" w:eastAsia="tr-TR"/>
                    </w:rPr>
                    <w:t xml:space="preserve"> edilecektir.</w:t>
                  </w:r>
                </w:p>
                <w:p w:rsidR="008513B6" w:rsidRPr="008513B6" w:rsidRDefault="008513B6" w:rsidP="008513B6">
                  <w:pPr>
                    <w:rPr>
                      <w:rFonts w:ascii="Cambria" w:hAnsi="Cambria"/>
                      <w:b/>
                      <w:bCs/>
                      <w:snapToGrid/>
                      <w:sz w:val="22"/>
                      <w:szCs w:val="22"/>
                      <w:lang w:val="tr-TR" w:eastAsia="tr-TR"/>
                    </w:rPr>
                  </w:pPr>
                </w:p>
              </w:tc>
              <w:tc>
                <w:tcPr>
                  <w:tcW w:w="2694" w:type="dxa"/>
                  <w:tcBorders>
                    <w:left w:val="single" w:sz="6" w:space="0" w:color="C0504D"/>
                  </w:tcBorders>
                  <w:shd w:val="clear" w:color="auto" w:fill="C6D9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Pr="008513B6">
                    <w:rPr>
                      <w:rFonts w:ascii="Cambria" w:hAnsi="Cambria"/>
                      <w:snapToGrid/>
                      <w:sz w:val="22"/>
                      <w:szCs w:val="22"/>
                      <w:lang w:val="tr-TR" w:eastAsia="tr-TR"/>
                    </w:rPr>
                    <w:t xml:space="preserve"> </w:t>
                  </w:r>
                  <w:r w:rsidR="008513B6" w:rsidRPr="008513B6">
                    <w:rPr>
                      <w:rFonts w:ascii="Cambria" w:hAnsi="Cambria"/>
                      <w:snapToGrid/>
                      <w:sz w:val="22"/>
                      <w:szCs w:val="22"/>
                      <w:lang w:val="tr-TR" w:eastAsia="tr-TR"/>
                    </w:rPr>
                    <w:t>-</w:t>
                  </w:r>
                  <w:r w:rsidR="002128A6" w:rsidRPr="008513B6">
                    <w:rPr>
                      <w:rFonts w:ascii="Cambria" w:hAnsi="Cambria"/>
                      <w:snapToGrid/>
                      <w:sz w:val="22"/>
                      <w:szCs w:val="22"/>
                      <w:lang w:val="tr-TR" w:eastAsia="tr-TR"/>
                    </w:rPr>
                    <w:t xml:space="preserve"> </w:t>
                  </w:r>
                  <w:r w:rsidR="002128A6" w:rsidRPr="008513B6">
                    <w:rPr>
                      <w:rFonts w:ascii="Cambria" w:hAnsi="Cambria"/>
                      <w:snapToGrid/>
                      <w:sz w:val="22"/>
                      <w:szCs w:val="22"/>
                      <w:lang w:val="tr-TR" w:eastAsia="tr-TR"/>
                    </w:rPr>
                    <w:t>HAZİRAN</w:t>
                  </w:r>
                  <w:r w:rsidR="002128A6" w:rsidRPr="008513B6">
                    <w:rPr>
                      <w:rFonts w:ascii="Cambria" w:hAnsi="Cambria"/>
                      <w:snapToGrid/>
                      <w:sz w:val="22"/>
                      <w:szCs w:val="22"/>
                      <w:lang w:val="tr-TR" w:eastAsia="tr-TR"/>
                    </w:rPr>
                    <w:t xml:space="preserve"> </w:t>
                  </w:r>
                  <w:r w:rsidR="008513B6" w:rsidRPr="008513B6">
                    <w:rPr>
                      <w:rFonts w:ascii="Cambria" w:hAnsi="Cambria"/>
                      <w:snapToGrid/>
                      <w:sz w:val="22"/>
                      <w:szCs w:val="22"/>
                      <w:lang w:val="tr-TR" w:eastAsia="tr-TR"/>
                    </w:rPr>
                    <w:t>20</w:t>
                  </w:r>
                  <w:r>
                    <w:rPr>
                      <w:rFonts w:ascii="Cambria" w:hAnsi="Cambria"/>
                      <w:snapToGrid/>
                      <w:sz w:val="22"/>
                      <w:szCs w:val="22"/>
                      <w:lang w:val="tr-TR" w:eastAsia="tr-TR"/>
                    </w:rPr>
                    <w:t>20-2021</w:t>
                  </w:r>
                </w:p>
              </w:tc>
            </w:tr>
            <w:tr w:rsidR="008513B6" w:rsidRPr="008513B6" w:rsidTr="00E93474">
              <w:tc>
                <w:tcPr>
                  <w:tcW w:w="4711" w:type="dxa"/>
                  <w:tcBorders>
                    <w:left w:val="nil"/>
                    <w:bottom w:val="nil"/>
                    <w:right w:val="nil"/>
                  </w:tcBorders>
                  <w:shd w:val="clear" w:color="auto" w:fill="FFFFFF"/>
                </w:tcPr>
                <w:p w:rsidR="008513B6" w:rsidRPr="008513B6" w:rsidRDefault="008513B6" w:rsidP="008513B6">
                  <w:pPr>
                    <w:jc w:val="both"/>
                    <w:rPr>
                      <w:rFonts w:ascii="Cambria" w:hAnsi="Cambria"/>
                      <w:b/>
                      <w:bCs/>
                      <w:snapToGrid/>
                      <w:sz w:val="22"/>
                      <w:szCs w:val="22"/>
                      <w:lang w:val="tr-TR" w:eastAsia="tr-TR"/>
                    </w:rPr>
                  </w:pPr>
                  <w:r w:rsidRPr="008513B6">
                    <w:rPr>
                      <w:rFonts w:ascii="Cambria" w:hAnsi="Cambria"/>
                      <w:b/>
                      <w:bCs/>
                      <w:snapToGrid/>
                      <w:sz w:val="22"/>
                      <w:szCs w:val="22"/>
                      <w:lang w:val="tr-TR" w:eastAsia="tr-TR"/>
                    </w:rPr>
                    <w:t>Psikolojik danışma hizmeti alması gereken öğrencilere yönelik hem Rehberlik servislerimiz hem de Psikolojik Danışmanlarımız, gerek duyulursa tıbbi psikiyatri desteğinin sağlanması,</w:t>
                  </w:r>
                </w:p>
                <w:p w:rsidR="008513B6" w:rsidRPr="008513B6" w:rsidRDefault="008513B6" w:rsidP="008513B6">
                  <w:pPr>
                    <w:jc w:val="both"/>
                    <w:rPr>
                      <w:rFonts w:ascii="Cambria" w:hAnsi="Cambria"/>
                      <w:b/>
                      <w:bCs/>
                      <w:snapToGrid/>
                      <w:sz w:val="22"/>
                      <w:szCs w:val="22"/>
                      <w:lang w:val="tr-TR" w:eastAsia="tr-TR"/>
                    </w:rPr>
                  </w:pPr>
                </w:p>
                <w:p w:rsidR="008513B6" w:rsidRPr="008513B6" w:rsidRDefault="008513B6" w:rsidP="008513B6">
                  <w:pPr>
                    <w:jc w:val="both"/>
                    <w:rPr>
                      <w:rFonts w:ascii="Cambria" w:hAnsi="Cambria"/>
                      <w:b/>
                      <w:bCs/>
                      <w:snapToGrid/>
                      <w:sz w:val="22"/>
                      <w:szCs w:val="22"/>
                      <w:lang w:val="tr-TR" w:eastAsia="tr-TR"/>
                    </w:rPr>
                  </w:pPr>
                </w:p>
                <w:p w:rsidR="008513B6" w:rsidRPr="008513B6" w:rsidRDefault="008513B6" w:rsidP="008513B6">
                  <w:pPr>
                    <w:rPr>
                      <w:rFonts w:ascii="Cambria" w:hAnsi="Cambria"/>
                      <w:b/>
                      <w:bCs/>
                      <w:snapToGrid/>
                      <w:sz w:val="22"/>
                      <w:szCs w:val="22"/>
                      <w:lang w:val="tr-TR" w:eastAsia="tr-TR"/>
                    </w:rPr>
                  </w:pPr>
                </w:p>
              </w:tc>
              <w:tc>
                <w:tcPr>
                  <w:tcW w:w="2694" w:type="dxa"/>
                  <w:shd w:val="clear" w:color="auto" w:fill="C6D9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Pr="008513B6">
                    <w:rPr>
                      <w:rFonts w:ascii="Cambria" w:hAnsi="Cambria"/>
                      <w:snapToGrid/>
                      <w:sz w:val="22"/>
                      <w:szCs w:val="22"/>
                      <w:lang w:val="tr-TR" w:eastAsia="tr-TR"/>
                    </w:rPr>
                    <w:t xml:space="preserve"> </w:t>
                  </w:r>
                  <w:r w:rsidR="008513B6" w:rsidRPr="008513B6">
                    <w:rPr>
                      <w:rFonts w:ascii="Cambria" w:hAnsi="Cambria"/>
                      <w:snapToGrid/>
                      <w:sz w:val="22"/>
                      <w:szCs w:val="22"/>
                      <w:lang w:val="tr-TR" w:eastAsia="tr-TR"/>
                    </w:rPr>
                    <w:t>-</w:t>
                  </w:r>
                  <w:r w:rsidR="002128A6" w:rsidRPr="008513B6">
                    <w:rPr>
                      <w:rFonts w:ascii="Cambria" w:hAnsi="Cambria"/>
                      <w:snapToGrid/>
                      <w:sz w:val="22"/>
                      <w:szCs w:val="22"/>
                      <w:lang w:val="tr-TR" w:eastAsia="tr-TR"/>
                    </w:rPr>
                    <w:t xml:space="preserve"> </w:t>
                  </w:r>
                  <w:r w:rsidR="002128A6" w:rsidRPr="008513B6">
                    <w:rPr>
                      <w:rFonts w:ascii="Cambria" w:hAnsi="Cambria"/>
                      <w:snapToGrid/>
                      <w:sz w:val="22"/>
                      <w:szCs w:val="22"/>
                      <w:lang w:val="tr-TR" w:eastAsia="tr-TR"/>
                    </w:rPr>
                    <w:t>HAZİRAN</w:t>
                  </w:r>
                  <w:r w:rsidR="002128A6" w:rsidRPr="008513B6">
                    <w:rPr>
                      <w:rFonts w:ascii="Cambria" w:hAnsi="Cambria"/>
                      <w:snapToGrid/>
                      <w:sz w:val="22"/>
                      <w:szCs w:val="22"/>
                      <w:lang w:val="tr-TR" w:eastAsia="tr-TR"/>
                    </w:rPr>
                    <w:t xml:space="preserve"> </w:t>
                  </w:r>
                  <w:r w:rsidR="008513B6" w:rsidRPr="008513B6">
                    <w:rPr>
                      <w:rFonts w:ascii="Cambria" w:hAnsi="Cambria"/>
                      <w:snapToGrid/>
                      <w:sz w:val="22"/>
                      <w:szCs w:val="22"/>
                      <w:lang w:val="tr-TR" w:eastAsia="tr-TR"/>
                    </w:rPr>
                    <w:t>20</w:t>
                  </w:r>
                  <w:r>
                    <w:rPr>
                      <w:rFonts w:ascii="Cambria" w:hAnsi="Cambria"/>
                      <w:snapToGrid/>
                      <w:sz w:val="22"/>
                      <w:szCs w:val="22"/>
                      <w:lang w:val="tr-TR" w:eastAsia="tr-TR"/>
                    </w:rPr>
                    <w:t>20-2021</w:t>
                  </w:r>
                </w:p>
              </w:tc>
            </w:tr>
            <w:tr w:rsidR="008513B6" w:rsidRPr="008513B6" w:rsidTr="00E93474">
              <w:tc>
                <w:tcPr>
                  <w:tcW w:w="4711" w:type="dxa"/>
                  <w:tcBorders>
                    <w:left w:val="nil"/>
                    <w:right w:val="nil"/>
                  </w:tcBorders>
                  <w:shd w:val="clear" w:color="auto" w:fill="FFFFFF"/>
                </w:tcPr>
                <w:p w:rsidR="008513B6" w:rsidRPr="008513B6" w:rsidRDefault="008513B6" w:rsidP="008513B6">
                  <w:pPr>
                    <w:jc w:val="both"/>
                    <w:rPr>
                      <w:rFonts w:ascii="Cambria" w:hAnsi="Cambria"/>
                      <w:b/>
                      <w:bCs/>
                      <w:snapToGrid/>
                      <w:sz w:val="22"/>
                      <w:szCs w:val="22"/>
                      <w:lang w:val="tr-TR" w:eastAsia="tr-TR"/>
                    </w:rPr>
                  </w:pPr>
                  <w:r w:rsidRPr="008513B6">
                    <w:rPr>
                      <w:rFonts w:ascii="Cambria" w:hAnsi="Cambria"/>
                      <w:b/>
                      <w:bCs/>
                      <w:snapToGrid/>
                      <w:sz w:val="22"/>
                      <w:szCs w:val="22"/>
                      <w:lang w:val="tr-TR" w:eastAsia="tr-TR"/>
                    </w:rPr>
                    <w:t xml:space="preserve">Spor, resim veya müzik gibi özel yetenek gerektiren alanlara ilgisi ve yeteneği olan öğrencilerin tespit edildikten sonra ilgili alanlarda yapılan kurs ve çalışmalara yönlendirme ve izleme çalışmaları, </w:t>
                  </w:r>
                </w:p>
                <w:p w:rsidR="008513B6" w:rsidRPr="008513B6" w:rsidRDefault="008513B6" w:rsidP="008513B6">
                  <w:pPr>
                    <w:jc w:val="both"/>
                    <w:rPr>
                      <w:rFonts w:ascii="Cambria" w:hAnsi="Cambria"/>
                      <w:b/>
                      <w:bCs/>
                      <w:snapToGrid/>
                      <w:sz w:val="22"/>
                      <w:szCs w:val="22"/>
                      <w:lang w:val="tr-TR" w:eastAsia="tr-TR"/>
                    </w:rPr>
                  </w:pPr>
                </w:p>
                <w:p w:rsidR="008513B6" w:rsidRPr="008513B6" w:rsidRDefault="008513B6" w:rsidP="008513B6">
                  <w:pPr>
                    <w:rPr>
                      <w:rFonts w:ascii="Cambria" w:hAnsi="Cambria"/>
                      <w:b/>
                      <w:bCs/>
                      <w:snapToGrid/>
                      <w:sz w:val="22"/>
                      <w:szCs w:val="22"/>
                      <w:lang w:val="tr-TR" w:eastAsia="tr-TR"/>
                    </w:rPr>
                  </w:pPr>
                </w:p>
              </w:tc>
              <w:tc>
                <w:tcPr>
                  <w:tcW w:w="2694" w:type="dxa"/>
                  <w:tcBorders>
                    <w:left w:val="single" w:sz="6" w:space="0" w:color="C0504D"/>
                  </w:tcBorders>
                  <w:shd w:val="clear" w:color="auto" w:fill="C6D9F1"/>
                  <w:vAlign w:val="center"/>
                </w:tcPr>
                <w:p w:rsidR="008513B6" w:rsidRPr="008513B6" w:rsidRDefault="00C32E7A" w:rsidP="00C32E7A">
                  <w:pPr>
                    <w:autoSpaceDE w:val="0"/>
                    <w:autoSpaceDN w:val="0"/>
                    <w:adjustRightInd w:val="0"/>
                    <w:jc w:val="center"/>
                    <w:rPr>
                      <w:rFonts w:ascii="Cambria" w:hAnsi="Cambria"/>
                      <w:snapToGrid/>
                      <w:sz w:val="22"/>
                      <w:szCs w:val="22"/>
                      <w:lang w:val="tr-TR" w:eastAsia="tr-TR"/>
                    </w:rPr>
                  </w:pPr>
                  <w:r>
                    <w:rPr>
                      <w:rFonts w:ascii="Cambria" w:hAnsi="Cambria"/>
                      <w:snapToGrid/>
                      <w:sz w:val="22"/>
                      <w:szCs w:val="22"/>
                      <w:lang w:val="tr-TR" w:eastAsia="tr-TR"/>
                    </w:rPr>
                    <w:t>KASIM</w:t>
                  </w:r>
                  <w:r w:rsidRPr="008513B6">
                    <w:rPr>
                      <w:rFonts w:ascii="Cambria" w:hAnsi="Cambria"/>
                      <w:snapToGrid/>
                      <w:sz w:val="22"/>
                      <w:szCs w:val="22"/>
                      <w:lang w:val="tr-TR" w:eastAsia="tr-TR"/>
                    </w:rPr>
                    <w:t xml:space="preserve"> </w:t>
                  </w:r>
                  <w:r w:rsidR="008513B6" w:rsidRPr="008513B6">
                    <w:rPr>
                      <w:rFonts w:ascii="Cambria" w:hAnsi="Cambria"/>
                      <w:snapToGrid/>
                      <w:sz w:val="22"/>
                      <w:szCs w:val="22"/>
                      <w:lang w:val="tr-TR" w:eastAsia="tr-TR"/>
                    </w:rPr>
                    <w:t>-</w:t>
                  </w:r>
                  <w:r w:rsidR="002128A6" w:rsidRPr="008513B6">
                    <w:rPr>
                      <w:rFonts w:ascii="Cambria" w:hAnsi="Cambria"/>
                      <w:snapToGrid/>
                      <w:sz w:val="22"/>
                      <w:szCs w:val="22"/>
                      <w:lang w:val="tr-TR" w:eastAsia="tr-TR"/>
                    </w:rPr>
                    <w:t xml:space="preserve"> </w:t>
                  </w:r>
                  <w:r w:rsidR="002128A6" w:rsidRPr="008513B6">
                    <w:rPr>
                      <w:rFonts w:ascii="Cambria" w:hAnsi="Cambria"/>
                      <w:snapToGrid/>
                      <w:sz w:val="22"/>
                      <w:szCs w:val="22"/>
                      <w:lang w:val="tr-TR" w:eastAsia="tr-TR"/>
                    </w:rPr>
                    <w:t>HAZİRAN</w:t>
                  </w:r>
                  <w:r w:rsidR="002128A6" w:rsidRPr="008513B6">
                    <w:rPr>
                      <w:rFonts w:ascii="Cambria" w:hAnsi="Cambria"/>
                      <w:snapToGrid/>
                      <w:sz w:val="22"/>
                      <w:szCs w:val="22"/>
                      <w:lang w:val="tr-TR" w:eastAsia="tr-TR"/>
                    </w:rPr>
                    <w:t xml:space="preserve"> </w:t>
                  </w:r>
                  <w:bookmarkStart w:id="0" w:name="_GoBack"/>
                  <w:bookmarkEnd w:id="0"/>
                  <w:r w:rsidR="008513B6" w:rsidRPr="008513B6">
                    <w:rPr>
                      <w:rFonts w:ascii="Cambria" w:hAnsi="Cambria"/>
                      <w:snapToGrid/>
                      <w:sz w:val="22"/>
                      <w:szCs w:val="22"/>
                      <w:lang w:val="tr-TR" w:eastAsia="tr-TR"/>
                    </w:rPr>
                    <w:t>20</w:t>
                  </w:r>
                  <w:r>
                    <w:rPr>
                      <w:rFonts w:ascii="Cambria" w:hAnsi="Cambria"/>
                      <w:snapToGrid/>
                      <w:sz w:val="22"/>
                      <w:szCs w:val="22"/>
                      <w:lang w:val="tr-TR" w:eastAsia="tr-TR"/>
                    </w:rPr>
                    <w:t>20-2021</w:t>
                  </w:r>
                </w:p>
              </w:tc>
            </w:tr>
          </w:tbl>
          <w:p w:rsidR="00DE5A47" w:rsidRPr="0097557E" w:rsidRDefault="00DE5A47" w:rsidP="008513B6">
            <w:pPr>
              <w:spacing w:line="360" w:lineRule="auto"/>
              <w:ind w:firstLine="708"/>
              <w:rPr>
                <w:sz w:val="16"/>
                <w:szCs w:val="16"/>
                <w:lang w:val="tr-TR" w:eastAsia="tr-TR"/>
              </w:rPr>
            </w:pPr>
          </w:p>
        </w:tc>
      </w:tr>
    </w:tbl>
    <w:p w:rsidR="001F2A49" w:rsidRDefault="001F2A49"/>
    <w:p w:rsidR="004B5080" w:rsidRPr="00C777FF" w:rsidRDefault="004B5080" w:rsidP="004B5080">
      <w:pPr>
        <w:spacing w:line="360" w:lineRule="auto"/>
        <w:ind w:firstLine="708"/>
        <w:rPr>
          <w:b/>
          <w:snapToGrid/>
          <w:sz w:val="16"/>
          <w:szCs w:val="16"/>
          <w:lang w:val="tr-TR" w:eastAsia="tr-TR"/>
        </w:rPr>
      </w:pPr>
    </w:p>
    <w:sectPr w:rsidR="004B5080" w:rsidRPr="00C777FF" w:rsidSect="00BB3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68CC"/>
    <w:multiLevelType w:val="hybridMultilevel"/>
    <w:tmpl w:val="C84A6D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14381D"/>
    <w:multiLevelType w:val="hybridMultilevel"/>
    <w:tmpl w:val="D8224946"/>
    <w:lvl w:ilvl="0" w:tplc="B840E6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E428A5"/>
    <w:multiLevelType w:val="hybridMultilevel"/>
    <w:tmpl w:val="A4E0AE7E"/>
    <w:lvl w:ilvl="0" w:tplc="988CA6D4">
      <w:start w:val="1"/>
      <w:numFmt w:val="decimal"/>
      <w:lvlText w:val="%1."/>
      <w:lvlJc w:val="left"/>
      <w:pPr>
        <w:tabs>
          <w:tab w:val="num" w:pos="1938"/>
        </w:tabs>
        <w:ind w:left="1938" w:hanging="945"/>
      </w:pPr>
      <w:rPr>
        <w:rFonts w:hint="default"/>
        <w:b/>
      </w:rPr>
    </w:lvl>
    <w:lvl w:ilvl="1" w:tplc="041F0019" w:tentative="1">
      <w:start w:val="1"/>
      <w:numFmt w:val="lowerLetter"/>
      <w:lvlText w:val="%2."/>
      <w:lvlJc w:val="left"/>
      <w:pPr>
        <w:tabs>
          <w:tab w:val="num" w:pos="1786"/>
        </w:tabs>
        <w:ind w:left="1786" w:hanging="360"/>
      </w:pPr>
    </w:lvl>
    <w:lvl w:ilvl="2" w:tplc="041F001B" w:tentative="1">
      <w:start w:val="1"/>
      <w:numFmt w:val="lowerRoman"/>
      <w:lvlText w:val="%3."/>
      <w:lvlJc w:val="right"/>
      <w:pPr>
        <w:tabs>
          <w:tab w:val="num" w:pos="2506"/>
        </w:tabs>
        <w:ind w:left="2506" w:hanging="180"/>
      </w:pPr>
    </w:lvl>
    <w:lvl w:ilvl="3" w:tplc="041F000F" w:tentative="1">
      <w:start w:val="1"/>
      <w:numFmt w:val="decimal"/>
      <w:lvlText w:val="%4."/>
      <w:lvlJc w:val="left"/>
      <w:pPr>
        <w:tabs>
          <w:tab w:val="num" w:pos="3226"/>
        </w:tabs>
        <w:ind w:left="3226" w:hanging="360"/>
      </w:pPr>
    </w:lvl>
    <w:lvl w:ilvl="4" w:tplc="041F0019" w:tentative="1">
      <w:start w:val="1"/>
      <w:numFmt w:val="lowerLetter"/>
      <w:lvlText w:val="%5."/>
      <w:lvlJc w:val="left"/>
      <w:pPr>
        <w:tabs>
          <w:tab w:val="num" w:pos="3946"/>
        </w:tabs>
        <w:ind w:left="3946" w:hanging="360"/>
      </w:pPr>
    </w:lvl>
    <w:lvl w:ilvl="5" w:tplc="041F001B" w:tentative="1">
      <w:start w:val="1"/>
      <w:numFmt w:val="lowerRoman"/>
      <w:lvlText w:val="%6."/>
      <w:lvlJc w:val="right"/>
      <w:pPr>
        <w:tabs>
          <w:tab w:val="num" w:pos="4666"/>
        </w:tabs>
        <w:ind w:left="4666" w:hanging="180"/>
      </w:pPr>
    </w:lvl>
    <w:lvl w:ilvl="6" w:tplc="041F000F" w:tentative="1">
      <w:start w:val="1"/>
      <w:numFmt w:val="decimal"/>
      <w:lvlText w:val="%7."/>
      <w:lvlJc w:val="left"/>
      <w:pPr>
        <w:tabs>
          <w:tab w:val="num" w:pos="5386"/>
        </w:tabs>
        <w:ind w:left="5386" w:hanging="360"/>
      </w:pPr>
    </w:lvl>
    <w:lvl w:ilvl="7" w:tplc="041F0019" w:tentative="1">
      <w:start w:val="1"/>
      <w:numFmt w:val="lowerLetter"/>
      <w:lvlText w:val="%8."/>
      <w:lvlJc w:val="left"/>
      <w:pPr>
        <w:tabs>
          <w:tab w:val="num" w:pos="6106"/>
        </w:tabs>
        <w:ind w:left="6106" w:hanging="360"/>
      </w:pPr>
    </w:lvl>
    <w:lvl w:ilvl="8" w:tplc="041F001B" w:tentative="1">
      <w:start w:val="1"/>
      <w:numFmt w:val="lowerRoman"/>
      <w:lvlText w:val="%9."/>
      <w:lvlJc w:val="right"/>
      <w:pPr>
        <w:tabs>
          <w:tab w:val="num" w:pos="6826"/>
        </w:tabs>
        <w:ind w:left="6826" w:hanging="180"/>
      </w:pPr>
    </w:lvl>
  </w:abstractNum>
  <w:abstractNum w:abstractNumId="3" w15:restartNumberingAfterBreak="0">
    <w:nsid w:val="57356695"/>
    <w:multiLevelType w:val="hybridMultilevel"/>
    <w:tmpl w:val="3C5E67DE"/>
    <w:lvl w:ilvl="0" w:tplc="02188978">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47"/>
    <w:rsid w:val="00025D8E"/>
    <w:rsid w:val="000A61FD"/>
    <w:rsid w:val="000F4218"/>
    <w:rsid w:val="001506FC"/>
    <w:rsid w:val="00191A84"/>
    <w:rsid w:val="001950D5"/>
    <w:rsid w:val="001F2A49"/>
    <w:rsid w:val="002128A6"/>
    <w:rsid w:val="00222C6F"/>
    <w:rsid w:val="002C25E6"/>
    <w:rsid w:val="003019A9"/>
    <w:rsid w:val="00335DB6"/>
    <w:rsid w:val="00383F94"/>
    <w:rsid w:val="003E0732"/>
    <w:rsid w:val="00494DBE"/>
    <w:rsid w:val="004B5080"/>
    <w:rsid w:val="00514881"/>
    <w:rsid w:val="00537265"/>
    <w:rsid w:val="006925BE"/>
    <w:rsid w:val="00712453"/>
    <w:rsid w:val="00796581"/>
    <w:rsid w:val="007C0F8E"/>
    <w:rsid w:val="007D7E62"/>
    <w:rsid w:val="00806AB0"/>
    <w:rsid w:val="008513B6"/>
    <w:rsid w:val="0097557E"/>
    <w:rsid w:val="00A34A39"/>
    <w:rsid w:val="00AB3D6C"/>
    <w:rsid w:val="00B34E6B"/>
    <w:rsid w:val="00BB376E"/>
    <w:rsid w:val="00C32E7A"/>
    <w:rsid w:val="00CA272A"/>
    <w:rsid w:val="00D66AB8"/>
    <w:rsid w:val="00DC1518"/>
    <w:rsid w:val="00DE5A47"/>
    <w:rsid w:val="00E93474"/>
    <w:rsid w:val="00F528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4636E-D2EE-4F39-9C1C-376065F7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A47"/>
    <w:pPr>
      <w:spacing w:after="0" w:line="240" w:lineRule="auto"/>
    </w:pPr>
    <w:rPr>
      <w:rFonts w:ascii="Times New Roman" w:eastAsia="Times New Roman" w:hAnsi="Times New Roman" w:cs="Times New Roman"/>
      <w:snapToGrid w:val="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A47"/>
    <w:pPr>
      <w:ind w:left="720"/>
      <w:contextualSpacing/>
    </w:pPr>
  </w:style>
  <w:style w:type="paragraph" w:styleId="BalonMetni">
    <w:name w:val="Balloon Text"/>
    <w:basedOn w:val="Normal"/>
    <w:link w:val="BalonMetniChar"/>
    <w:uiPriority w:val="99"/>
    <w:semiHidden/>
    <w:unhideWhenUsed/>
    <w:rsid w:val="001506FC"/>
    <w:rPr>
      <w:rFonts w:ascii="Tahoma" w:hAnsi="Tahoma" w:cs="Tahoma"/>
      <w:sz w:val="16"/>
      <w:szCs w:val="16"/>
    </w:rPr>
  </w:style>
  <w:style w:type="character" w:customStyle="1" w:styleId="BalonMetniChar">
    <w:name w:val="Balon Metni Char"/>
    <w:basedOn w:val="VarsaylanParagrafYazTipi"/>
    <w:link w:val="BalonMetni"/>
    <w:uiPriority w:val="99"/>
    <w:semiHidden/>
    <w:rsid w:val="001506FC"/>
    <w:rPr>
      <w:rFonts w:ascii="Tahoma" w:eastAsia="Times New Roman"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987</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Windows Kullanıcısı</cp:lastModifiedBy>
  <cp:revision>5</cp:revision>
  <cp:lastPrinted>2020-01-06T10:19:00Z</cp:lastPrinted>
  <dcterms:created xsi:type="dcterms:W3CDTF">2020-01-06T10:20:00Z</dcterms:created>
  <dcterms:modified xsi:type="dcterms:W3CDTF">2020-11-17T10:19:00Z</dcterms:modified>
</cp:coreProperties>
</file>