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1344" w14:textId="77777777" w:rsidR="00816A38" w:rsidRDefault="00816A38" w:rsidP="00816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lang w:eastAsia="tr-TR"/>
        </w:rPr>
        <w:t xml:space="preserve">    </w:t>
      </w:r>
      <w:r w:rsidRPr="007D29AE">
        <w:rPr>
          <w:rFonts w:asciiTheme="majorHAnsi" w:hAnsiTheme="majorHAnsi"/>
          <w:b/>
          <w:noProof/>
          <w:sz w:val="28"/>
          <w:lang w:eastAsia="tr-TR"/>
        </w:rPr>
        <w:drawing>
          <wp:inline distT="0" distB="0" distL="0" distR="0" wp14:anchorId="29C177B4" wp14:editId="7E1A0FE0">
            <wp:extent cx="1019175" cy="1018945"/>
            <wp:effectExtent l="0" t="0" r="0" b="0"/>
            <wp:docPr id="7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8" cy="10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  <w:lang w:eastAsia="tr-TR"/>
        </w:rPr>
        <w:t xml:space="preserve">                                                                                         </w:t>
      </w:r>
      <w:r w:rsidRPr="007D29AE">
        <w:rPr>
          <w:rFonts w:asciiTheme="majorHAnsi" w:hAnsiTheme="majorHAnsi"/>
          <w:b/>
          <w:noProof/>
          <w:sz w:val="28"/>
          <w:lang w:eastAsia="tr-TR"/>
        </w:rPr>
        <w:drawing>
          <wp:inline distT="0" distB="0" distL="0" distR="0" wp14:anchorId="48DFFC43" wp14:editId="53DD61CB">
            <wp:extent cx="923925" cy="866775"/>
            <wp:effectExtent l="0" t="0" r="9525" b="9525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24" cy="87127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C94E" w14:textId="77777777" w:rsidR="00816A38" w:rsidRDefault="00816A38" w:rsidP="00F74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AAF9F" w14:textId="77777777" w:rsidR="00816A38" w:rsidRDefault="00816A38" w:rsidP="00F74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02B06" w14:textId="77777777" w:rsidR="00816A38" w:rsidRDefault="00816A38" w:rsidP="0081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noProof/>
          <w:sz w:val="28"/>
          <w:lang w:eastAsia="tr-TR"/>
        </w:rPr>
        <w:drawing>
          <wp:inline distT="0" distB="0" distL="0" distR="0" wp14:anchorId="6EFD7F36" wp14:editId="0E062BFD">
            <wp:extent cx="3105150" cy="4772025"/>
            <wp:effectExtent l="0" t="0" r="0" b="0"/>
            <wp:docPr id="4" name="Resim 1" descr="C:\Users\Buro\Desktop\WhatsApp Image 2019-09-16 at 09.0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o\Desktop\WhatsApp Image 2019-09-16 at 09.02.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402" t="13016" r="26220" b="2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47" cy="479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F4ADE" w14:textId="77777777" w:rsidR="00816A38" w:rsidRDefault="00816A38" w:rsidP="00F74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7D747" w14:textId="77777777" w:rsidR="00816A38" w:rsidRDefault="00816A38" w:rsidP="00F74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A9436" w14:textId="77777777" w:rsidR="00816A38" w:rsidRPr="00816A38" w:rsidRDefault="00816A38" w:rsidP="00F745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954B828" w14:textId="77777777" w:rsidR="00816A38" w:rsidRDefault="00816A38" w:rsidP="00F745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2299686" w14:textId="77777777" w:rsidR="00816A38" w:rsidRDefault="00816A38" w:rsidP="00F745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0804ACD" w14:textId="77777777" w:rsidR="00277A19" w:rsidRPr="00816A38" w:rsidRDefault="00940E56" w:rsidP="00F745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16A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BİR ÇOCUK BİR DÜNYA BİN UMUT </w:t>
      </w:r>
      <w:r w:rsidR="00277A19" w:rsidRPr="00816A38">
        <w:rPr>
          <w:rFonts w:ascii="Times New Roman" w:hAnsi="Times New Roman" w:cs="Times New Roman"/>
          <w:b/>
          <w:color w:val="FF0000"/>
          <w:sz w:val="40"/>
          <w:szCs w:val="40"/>
        </w:rPr>
        <w:t>PROJESİ</w:t>
      </w:r>
    </w:p>
    <w:p w14:paraId="34C27630" w14:textId="77777777" w:rsidR="00277A19" w:rsidRPr="00816A38" w:rsidRDefault="00277A19" w:rsidP="00F74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33CCF81" w14:textId="77777777" w:rsidR="00F745A9" w:rsidRPr="00816A38" w:rsidRDefault="002F7BD9" w:rsidP="00116890">
      <w:pPr>
        <w:tabs>
          <w:tab w:val="left" w:pos="5610"/>
        </w:tabs>
        <w:spacing w:line="360" w:lineRule="auto"/>
        <w:jc w:val="center"/>
        <w:rPr>
          <w:rFonts w:asciiTheme="majorHAnsi" w:hAnsiTheme="majorHAnsi"/>
          <w:b/>
          <w:color w:val="0070C0"/>
          <w:sz w:val="28"/>
        </w:rPr>
      </w:pPr>
      <w:r w:rsidRPr="00816A38">
        <w:rPr>
          <w:rFonts w:asciiTheme="majorHAnsi" w:hAnsiTheme="majorHAnsi"/>
          <w:b/>
          <w:color w:val="0070C0"/>
          <w:sz w:val="28"/>
        </w:rPr>
        <w:t>“Bir çocuk dünyayı değiştirebilir.”</w:t>
      </w:r>
    </w:p>
    <w:p w14:paraId="6EF146F3" w14:textId="390FECCC" w:rsidR="00816A38" w:rsidRDefault="00CF5432" w:rsidP="00116890">
      <w:pPr>
        <w:tabs>
          <w:tab w:val="left" w:pos="5610"/>
        </w:tabs>
        <w:spacing w:line="36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2020-2021</w:t>
      </w:r>
    </w:p>
    <w:p w14:paraId="393BD63C" w14:textId="77777777" w:rsidR="00816A38" w:rsidRDefault="00816A38" w:rsidP="00116890">
      <w:pPr>
        <w:tabs>
          <w:tab w:val="left" w:pos="5610"/>
        </w:tabs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47967C4F" w14:textId="77777777" w:rsidR="00816A38" w:rsidRDefault="00816A38" w:rsidP="00116890">
      <w:pPr>
        <w:tabs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BCB99" w14:textId="77777777" w:rsidR="00386701" w:rsidRDefault="00386701" w:rsidP="00816A38">
      <w:pPr>
        <w:jc w:val="center"/>
        <w:rPr>
          <w:rFonts w:cs="Times New Roman"/>
          <w:b/>
          <w:sz w:val="24"/>
          <w:szCs w:val="24"/>
        </w:rPr>
      </w:pPr>
      <w:r w:rsidRPr="003118C1">
        <w:rPr>
          <w:rFonts w:cs="Times New Roman"/>
          <w:b/>
          <w:sz w:val="24"/>
          <w:szCs w:val="24"/>
        </w:rPr>
        <w:t>GİRİŞ</w:t>
      </w:r>
    </w:p>
    <w:p w14:paraId="722E91CF" w14:textId="77777777" w:rsidR="002106FB" w:rsidRPr="003118C1" w:rsidRDefault="00335BCA" w:rsidP="00335BCA">
      <w:pPr>
        <w:shd w:val="clear" w:color="auto" w:fill="FFFFFF"/>
        <w:spacing w:after="100" w:afterAutospacing="1"/>
        <w:rPr>
          <w:rFonts w:eastAsia="Times New Roman" w:cs="Times New Roman"/>
          <w:color w:val="212529"/>
          <w:sz w:val="24"/>
          <w:szCs w:val="24"/>
          <w:lang w:eastAsia="tr-TR"/>
        </w:rPr>
      </w:pPr>
      <w:r>
        <w:rPr>
          <w:rFonts w:cs="Times New Roman"/>
          <w:sz w:val="24"/>
          <w:szCs w:val="24"/>
        </w:rPr>
        <w:t xml:space="preserve">           </w:t>
      </w:r>
      <w:r w:rsidR="00FE4A25" w:rsidRPr="003118C1">
        <w:rPr>
          <w:rFonts w:cs="Times New Roman"/>
          <w:sz w:val="24"/>
          <w:szCs w:val="24"/>
        </w:rPr>
        <w:t>“</w:t>
      </w:r>
      <w:r w:rsidR="008D794B" w:rsidRPr="003118C1">
        <w:rPr>
          <w:rFonts w:cs="Times New Roman"/>
          <w:sz w:val="24"/>
          <w:szCs w:val="24"/>
        </w:rPr>
        <w:t>Mutlu Çocuklar Gü</w:t>
      </w:r>
      <w:r w:rsidR="00FE4A25" w:rsidRPr="003118C1">
        <w:rPr>
          <w:rFonts w:cs="Times New Roman"/>
          <w:sz w:val="24"/>
          <w:szCs w:val="24"/>
        </w:rPr>
        <w:t xml:space="preserve">çlü Türkiye </w:t>
      </w:r>
      <w:r w:rsidR="003C1E20" w:rsidRPr="003118C1">
        <w:rPr>
          <w:rFonts w:cs="Times New Roman"/>
          <w:sz w:val="24"/>
          <w:szCs w:val="24"/>
        </w:rPr>
        <w:t>“</w:t>
      </w:r>
      <w:r w:rsidR="00FE4A25" w:rsidRPr="003118C1">
        <w:rPr>
          <w:rFonts w:cs="Times New Roman"/>
          <w:sz w:val="24"/>
          <w:szCs w:val="24"/>
        </w:rPr>
        <w:t xml:space="preserve">2023 Eğitim </w:t>
      </w:r>
      <w:proofErr w:type="spellStart"/>
      <w:proofErr w:type="gramStart"/>
      <w:r w:rsidR="00FE4A25" w:rsidRPr="003118C1">
        <w:rPr>
          <w:rFonts w:cs="Times New Roman"/>
          <w:sz w:val="24"/>
          <w:szCs w:val="24"/>
        </w:rPr>
        <w:t>Vizyonu“</w:t>
      </w:r>
      <w:r w:rsidR="008D794B" w:rsidRPr="003118C1">
        <w:rPr>
          <w:rFonts w:cs="Times New Roman"/>
          <w:sz w:val="24"/>
          <w:szCs w:val="24"/>
        </w:rPr>
        <w:t>doğrultusunda</w:t>
      </w:r>
      <w:proofErr w:type="spellEnd"/>
      <w:r w:rsidR="008D794B" w:rsidRPr="003118C1">
        <w:rPr>
          <w:rFonts w:cs="Times New Roman"/>
          <w:sz w:val="24"/>
          <w:szCs w:val="24"/>
        </w:rPr>
        <w:t xml:space="preserve"> </w:t>
      </w:r>
      <w:r w:rsidR="00175A5B" w:rsidRPr="003118C1">
        <w:rPr>
          <w:rFonts w:cs="Times New Roman"/>
          <w:sz w:val="24"/>
          <w:szCs w:val="24"/>
        </w:rPr>
        <w:t xml:space="preserve">, </w:t>
      </w:r>
      <w:r w:rsidR="008D794B" w:rsidRPr="003118C1">
        <w:rPr>
          <w:rFonts w:cs="Times New Roman"/>
          <w:sz w:val="24"/>
          <w:szCs w:val="24"/>
        </w:rPr>
        <w:t>her</w:t>
      </w:r>
      <w:proofErr w:type="gramEnd"/>
      <w:r w:rsidR="008D794B" w:rsidRPr="003118C1">
        <w:rPr>
          <w:rFonts w:cs="Times New Roman"/>
          <w:sz w:val="24"/>
          <w:szCs w:val="24"/>
        </w:rPr>
        <w:t xml:space="preserve"> </w:t>
      </w:r>
      <w:r w:rsidR="00FE4A25" w:rsidRPr="003118C1">
        <w:rPr>
          <w:rFonts w:cs="Times New Roman"/>
          <w:sz w:val="24"/>
          <w:szCs w:val="24"/>
        </w:rPr>
        <w:t xml:space="preserve">biri </w:t>
      </w:r>
      <w:r w:rsidR="00175A5B" w:rsidRPr="003118C1">
        <w:rPr>
          <w:rFonts w:cs="Times New Roman"/>
          <w:sz w:val="24"/>
          <w:szCs w:val="24"/>
        </w:rPr>
        <w:t xml:space="preserve">bir </w:t>
      </w:r>
      <w:r w:rsidR="001F1503" w:rsidRPr="003118C1">
        <w:rPr>
          <w:rFonts w:cs="Times New Roman"/>
          <w:sz w:val="24"/>
          <w:szCs w:val="24"/>
        </w:rPr>
        <w:t xml:space="preserve"> </w:t>
      </w:r>
      <w:r w:rsidR="00FE4A25" w:rsidRPr="003118C1">
        <w:rPr>
          <w:rFonts w:cs="Times New Roman"/>
          <w:sz w:val="24"/>
          <w:szCs w:val="24"/>
        </w:rPr>
        <w:t>ciğerparemiz</w:t>
      </w:r>
      <w:r w:rsidR="008D794B" w:rsidRPr="003118C1">
        <w:rPr>
          <w:rFonts w:cs="Times New Roman"/>
          <w:sz w:val="24"/>
          <w:szCs w:val="24"/>
        </w:rPr>
        <w:t xml:space="preserve"> </w:t>
      </w:r>
      <w:r w:rsidR="00175A5B" w:rsidRPr="003118C1">
        <w:rPr>
          <w:rFonts w:cs="Times New Roman"/>
          <w:sz w:val="24"/>
          <w:szCs w:val="24"/>
        </w:rPr>
        <w:t xml:space="preserve">olan </w:t>
      </w:r>
      <w:r w:rsidR="008D794B" w:rsidRPr="003118C1">
        <w:rPr>
          <w:rFonts w:cs="Times New Roman"/>
          <w:sz w:val="24"/>
          <w:szCs w:val="24"/>
        </w:rPr>
        <w:t>evlatlarımızın</w:t>
      </w:r>
      <w:r w:rsidR="00FE4A25" w:rsidRPr="003118C1">
        <w:rPr>
          <w:rFonts w:cs="Times New Roman"/>
          <w:sz w:val="24"/>
          <w:szCs w:val="24"/>
        </w:rPr>
        <w:t xml:space="preserve"> eğitim ve öğretimi</w:t>
      </w:r>
      <w:r w:rsidR="00034957" w:rsidRPr="003118C1">
        <w:rPr>
          <w:rFonts w:cs="Times New Roman"/>
          <w:sz w:val="24"/>
          <w:szCs w:val="24"/>
        </w:rPr>
        <w:t xml:space="preserve">nin </w:t>
      </w:r>
      <w:r w:rsidR="00FE4A25" w:rsidRPr="003118C1">
        <w:rPr>
          <w:rFonts w:cs="Times New Roman"/>
          <w:sz w:val="24"/>
          <w:szCs w:val="24"/>
        </w:rPr>
        <w:t xml:space="preserve"> emanet edildiği</w:t>
      </w:r>
      <w:r w:rsidR="00034957" w:rsidRPr="003118C1">
        <w:rPr>
          <w:rFonts w:cs="Times New Roman"/>
          <w:sz w:val="24"/>
          <w:szCs w:val="24"/>
        </w:rPr>
        <w:t xml:space="preserve"> öğretmenlerimize ve </w:t>
      </w:r>
      <w:r w:rsidR="00FE4A25" w:rsidRPr="003118C1">
        <w:rPr>
          <w:rFonts w:cs="Times New Roman"/>
          <w:sz w:val="24"/>
          <w:szCs w:val="24"/>
        </w:rPr>
        <w:t xml:space="preserve"> </w:t>
      </w:r>
      <w:r w:rsidR="00386701" w:rsidRPr="003118C1">
        <w:rPr>
          <w:rFonts w:cs="Times New Roman"/>
          <w:sz w:val="24"/>
          <w:szCs w:val="24"/>
        </w:rPr>
        <w:t>eğitim camiamızın tüm mensuplarına çok önemli sorumluluklar düşmektedir</w:t>
      </w:r>
      <w:r w:rsidR="00FE4A25" w:rsidRPr="003118C1">
        <w:rPr>
          <w:rFonts w:cs="Times New Roman"/>
          <w:sz w:val="24"/>
          <w:szCs w:val="24"/>
        </w:rPr>
        <w:t>.</w:t>
      </w:r>
      <w:r w:rsidR="00386701" w:rsidRPr="003118C1">
        <w:rPr>
          <w:rFonts w:cs="Times New Roman"/>
          <w:sz w:val="24"/>
          <w:szCs w:val="24"/>
        </w:rPr>
        <w:t xml:space="preserve"> </w:t>
      </w:r>
      <w:r w:rsidR="00034957" w:rsidRPr="003118C1">
        <w:rPr>
          <w:rFonts w:cs="Times New Roman"/>
          <w:sz w:val="24"/>
          <w:szCs w:val="24"/>
        </w:rPr>
        <w:t xml:space="preserve"> Geleceğimiz</w:t>
      </w:r>
      <w:r w:rsidR="002106FB" w:rsidRPr="003118C1">
        <w:rPr>
          <w:rFonts w:cs="Times New Roman"/>
          <w:sz w:val="24"/>
          <w:szCs w:val="24"/>
        </w:rPr>
        <w:t xml:space="preserve">e yön verecek eğitim </w:t>
      </w:r>
      <w:proofErr w:type="gramStart"/>
      <w:r w:rsidR="002106FB" w:rsidRPr="003118C1">
        <w:rPr>
          <w:rFonts w:cs="Times New Roman"/>
          <w:sz w:val="24"/>
          <w:szCs w:val="24"/>
        </w:rPr>
        <w:t>vizyonumuz</w:t>
      </w:r>
      <w:proofErr w:type="gramEnd"/>
      <w:r w:rsidR="002106FB" w:rsidRPr="003118C1">
        <w:rPr>
          <w:rFonts w:cs="Times New Roman"/>
          <w:sz w:val="24"/>
          <w:szCs w:val="24"/>
        </w:rPr>
        <w:t xml:space="preserve">, </w:t>
      </w:r>
      <w:r w:rsidR="00034957" w:rsidRPr="003118C1">
        <w:rPr>
          <w:rFonts w:cs="Times New Roman"/>
          <w:sz w:val="24"/>
          <w:szCs w:val="24"/>
        </w:rPr>
        <w:t>öznesi insan olan, müfredatı bilgiden beceriye, beceriden görgüye taşımayı hedeflerken özel desteğe ihtiyacı olan çocuklarımızı çok yönlü desteklemeyi içermektedir.</w:t>
      </w:r>
      <w:r w:rsidR="002106FB" w:rsidRPr="003118C1">
        <w:rPr>
          <w:rFonts w:cs="Times New Roman"/>
          <w:color w:val="212529"/>
          <w:sz w:val="24"/>
          <w:szCs w:val="24"/>
          <w:shd w:val="clear" w:color="auto" w:fill="FFFFFF"/>
        </w:rPr>
        <w:t xml:space="preserve"> Dezavantajlı</w:t>
      </w:r>
      <w:r w:rsidR="001F1503" w:rsidRPr="003118C1">
        <w:rPr>
          <w:rFonts w:cs="Times New Roman"/>
          <w:color w:val="212529"/>
          <w:sz w:val="24"/>
          <w:szCs w:val="24"/>
          <w:shd w:val="clear" w:color="auto" w:fill="FFFFFF"/>
        </w:rPr>
        <w:t xml:space="preserve"> çocuklarımız sosyal,</w:t>
      </w:r>
      <w:r w:rsidR="002106FB" w:rsidRPr="003118C1">
        <w:rPr>
          <w:rFonts w:cs="Times New Roman"/>
          <w:color w:val="212529"/>
          <w:sz w:val="24"/>
          <w:szCs w:val="24"/>
          <w:shd w:val="clear" w:color="auto" w:fill="FFFFFF"/>
        </w:rPr>
        <w:t xml:space="preserve"> kültürel</w:t>
      </w:r>
      <w:r w:rsidR="001F1503" w:rsidRPr="003118C1">
        <w:rPr>
          <w:rFonts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gramStart"/>
      <w:r w:rsidR="001F1503" w:rsidRPr="003118C1">
        <w:rPr>
          <w:rFonts w:cs="Times New Roman"/>
          <w:color w:val="212529"/>
          <w:sz w:val="24"/>
          <w:szCs w:val="24"/>
          <w:shd w:val="clear" w:color="auto" w:fill="FFFFFF"/>
        </w:rPr>
        <w:t xml:space="preserve">ekonomik </w:t>
      </w:r>
      <w:r w:rsidR="002106FB" w:rsidRPr="003118C1">
        <w:rPr>
          <w:rFonts w:cs="Times New Roman"/>
          <w:color w:val="212529"/>
          <w:sz w:val="24"/>
          <w:szCs w:val="24"/>
          <w:shd w:val="clear" w:color="auto" w:fill="FFFFFF"/>
        </w:rPr>
        <w:t xml:space="preserve"> ve</w:t>
      </w:r>
      <w:proofErr w:type="gramEnd"/>
      <w:r w:rsidR="002106FB" w:rsidRPr="003118C1">
        <w:rPr>
          <w:rFonts w:cs="Times New Roman"/>
          <w:color w:val="212529"/>
          <w:sz w:val="24"/>
          <w:szCs w:val="24"/>
          <w:shd w:val="clear" w:color="auto" w:fill="FFFFFF"/>
        </w:rPr>
        <w:t xml:space="preserve"> akademik alanlarda çeşitli problemler yaşamaktadır.</w:t>
      </w:r>
      <w:r w:rsidR="002106FB" w:rsidRPr="003118C1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Dezavantajlı çocuklarımızın duygusal- sosyal ve çok yönlü gelişimlerinin desteklenmesi, akademik başarılarının artırılması, bu konuda farkındalık oluşturmanın gerekliliği projeyi önemli kılmaktadır.</w:t>
      </w:r>
    </w:p>
    <w:p w14:paraId="7F9C9B52" w14:textId="77777777" w:rsidR="00FE4A25" w:rsidRPr="003118C1" w:rsidRDefault="00FE4A25" w:rsidP="004126FE">
      <w:pPr>
        <w:rPr>
          <w:rFonts w:cs="Times New Roman"/>
          <w:b/>
          <w:sz w:val="24"/>
          <w:szCs w:val="24"/>
        </w:rPr>
      </w:pPr>
      <w:r w:rsidRPr="003118C1">
        <w:rPr>
          <w:rFonts w:cs="Times New Roman"/>
          <w:b/>
          <w:sz w:val="24"/>
          <w:szCs w:val="24"/>
        </w:rPr>
        <w:t>PROJENİN AMACI</w:t>
      </w:r>
    </w:p>
    <w:p w14:paraId="35FF9300" w14:textId="77777777" w:rsidR="00277A19" w:rsidRPr="003118C1" w:rsidRDefault="00277A19" w:rsidP="00277A19">
      <w:pPr>
        <w:pStyle w:val="NormalWeb"/>
        <w:spacing w:before="96" w:beforeAutospacing="0" w:after="160" w:afterAutospacing="0" w:line="256" w:lineRule="auto"/>
        <w:rPr>
          <w:rFonts w:asciiTheme="minorHAnsi" w:eastAsia="Calibri" w:hAnsiTheme="minorHAnsi"/>
          <w:bCs/>
          <w:color w:val="000000" w:themeColor="text1"/>
          <w:kern w:val="24"/>
        </w:rPr>
      </w:pPr>
      <w:r w:rsidRPr="003118C1">
        <w:rPr>
          <w:rFonts w:asciiTheme="minorHAnsi" w:hAnsiTheme="minorHAnsi"/>
          <w:bCs/>
          <w:color w:val="000000" w:themeColor="text1"/>
          <w:kern w:val="24"/>
        </w:rPr>
        <w:t xml:space="preserve">Projenin amacı, farklı </w:t>
      </w:r>
      <w:proofErr w:type="spellStart"/>
      <w:r w:rsidRPr="003118C1">
        <w:rPr>
          <w:rFonts w:asciiTheme="minorHAnsi" w:hAnsiTheme="minorHAnsi"/>
          <w:bCs/>
          <w:color w:val="000000" w:themeColor="text1"/>
          <w:kern w:val="24"/>
        </w:rPr>
        <w:t>dezavantajlılık</w:t>
      </w:r>
      <w:proofErr w:type="spellEnd"/>
      <w:r w:rsidRPr="003118C1">
        <w:rPr>
          <w:rFonts w:asciiTheme="minorHAnsi" w:hAnsiTheme="minorHAnsi"/>
          <w:bCs/>
          <w:color w:val="000000" w:themeColor="text1"/>
          <w:kern w:val="24"/>
        </w:rPr>
        <w:t xml:space="preserve"> alanlarındaki çocuklarımızın </w:t>
      </w:r>
      <w:r w:rsidRPr="003118C1">
        <w:rPr>
          <w:rFonts w:asciiTheme="minorHAnsi" w:eastAsia="Calibri" w:hAnsiTheme="minorHAnsi"/>
          <w:bCs/>
          <w:color w:val="000000" w:themeColor="text1"/>
          <w:kern w:val="24"/>
        </w:rPr>
        <w:t xml:space="preserve">çok yönlü desteklerle, çok yönlü gelişimlerinin sağlanması; duygusal ve sosyal gelişimlerinin desteklenmesi; akademik </w:t>
      </w:r>
      <w:proofErr w:type="gramStart"/>
      <w:r w:rsidRPr="003118C1">
        <w:rPr>
          <w:rFonts w:asciiTheme="minorHAnsi" w:eastAsia="Calibri" w:hAnsiTheme="minorHAnsi"/>
          <w:bCs/>
          <w:color w:val="000000" w:themeColor="text1"/>
          <w:kern w:val="24"/>
        </w:rPr>
        <w:t>başarılarının  artırılması</w:t>
      </w:r>
      <w:proofErr w:type="gramEnd"/>
      <w:r w:rsidRPr="003118C1">
        <w:rPr>
          <w:rFonts w:asciiTheme="minorHAnsi" w:eastAsia="Calibri" w:hAnsiTheme="minorHAnsi"/>
          <w:bCs/>
          <w:color w:val="000000" w:themeColor="text1"/>
          <w:kern w:val="24"/>
        </w:rPr>
        <w:t>; sağlıklı, mutlu, kendini gerçekleştirmiş  bireyler olarak yetişmelerine ortam hazırlanması amacıyla hayata geçirilmiştir.</w:t>
      </w:r>
    </w:p>
    <w:p w14:paraId="28B7245E" w14:textId="77777777" w:rsidR="00277A19" w:rsidRPr="003118C1" w:rsidRDefault="00277A19" w:rsidP="004126FE">
      <w:pPr>
        <w:rPr>
          <w:rFonts w:cs="Times New Roman"/>
          <w:b/>
          <w:sz w:val="24"/>
          <w:szCs w:val="24"/>
        </w:rPr>
      </w:pPr>
    </w:p>
    <w:p w14:paraId="14FAFAED" w14:textId="77777777" w:rsidR="000B1E07" w:rsidRPr="003118C1" w:rsidRDefault="000B1E07" w:rsidP="004126FE">
      <w:pPr>
        <w:rPr>
          <w:rFonts w:cs="Times New Roman"/>
          <w:b/>
          <w:sz w:val="24"/>
          <w:szCs w:val="24"/>
        </w:rPr>
      </w:pPr>
      <w:r w:rsidRPr="003118C1">
        <w:rPr>
          <w:rFonts w:cs="Times New Roman"/>
          <w:b/>
          <w:sz w:val="24"/>
          <w:szCs w:val="24"/>
        </w:rPr>
        <w:t>PROJENİN KAPSAM</w:t>
      </w:r>
      <w:r w:rsidR="005E0B3B" w:rsidRPr="003118C1">
        <w:rPr>
          <w:rFonts w:cs="Times New Roman"/>
          <w:b/>
          <w:sz w:val="24"/>
          <w:szCs w:val="24"/>
        </w:rPr>
        <w:t>I</w:t>
      </w:r>
    </w:p>
    <w:p w14:paraId="7B79023A" w14:textId="6476029E" w:rsidR="00277A19" w:rsidRPr="003118C1" w:rsidRDefault="00277A19" w:rsidP="00277A19">
      <w:pPr>
        <w:tabs>
          <w:tab w:val="left" w:pos="5535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3118C1">
        <w:rPr>
          <w:sz w:val="24"/>
          <w:szCs w:val="24"/>
        </w:rPr>
        <w:t>İ</w:t>
      </w:r>
      <w:r w:rsidR="005E0B3B" w:rsidRPr="003118C1">
        <w:rPr>
          <w:sz w:val="24"/>
          <w:szCs w:val="24"/>
        </w:rPr>
        <w:t xml:space="preserve">limizde </w:t>
      </w:r>
      <w:r w:rsidR="00C44391">
        <w:rPr>
          <w:sz w:val="24"/>
          <w:szCs w:val="24"/>
        </w:rPr>
        <w:t>a</w:t>
      </w:r>
      <w:r w:rsidR="005E0B3B" w:rsidRPr="003118C1">
        <w:rPr>
          <w:sz w:val="24"/>
          <w:szCs w:val="24"/>
        </w:rPr>
        <w:t xml:space="preserve">nne ve/veya </w:t>
      </w:r>
      <w:proofErr w:type="gramStart"/>
      <w:r w:rsidR="005E0B3B" w:rsidRPr="003118C1">
        <w:rPr>
          <w:sz w:val="24"/>
          <w:szCs w:val="24"/>
        </w:rPr>
        <w:t>babas</w:t>
      </w:r>
      <w:r w:rsidRPr="003118C1">
        <w:rPr>
          <w:sz w:val="24"/>
          <w:szCs w:val="24"/>
        </w:rPr>
        <w:t>ı  vefat</w:t>
      </w:r>
      <w:proofErr w:type="gramEnd"/>
      <w:r w:rsidRPr="003118C1">
        <w:rPr>
          <w:sz w:val="24"/>
          <w:szCs w:val="24"/>
        </w:rPr>
        <w:t xml:space="preserve"> etmiş öğrencilerimiz, engelli öğrencilerimiz </w:t>
      </w:r>
      <w:r w:rsidRPr="003118C1">
        <w:rPr>
          <w:rFonts w:eastAsia="Calibri"/>
          <w:bCs/>
          <w:color w:val="000000" w:themeColor="text1"/>
          <w:kern w:val="24"/>
          <w:sz w:val="24"/>
          <w:szCs w:val="24"/>
        </w:rPr>
        <w:t>proje kapsamındadır.</w:t>
      </w:r>
    </w:p>
    <w:p w14:paraId="6C576ABF" w14:textId="77777777" w:rsidR="00D719BF" w:rsidRPr="003118C1" w:rsidRDefault="00D719BF" w:rsidP="00D719BF">
      <w:pPr>
        <w:pStyle w:val="NormalWeb"/>
        <w:rPr>
          <w:rFonts w:asciiTheme="minorHAnsi" w:hAnsiTheme="minorHAnsi"/>
          <w:b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</w:t>
      </w:r>
      <w:r w:rsidRPr="003118C1">
        <w:rPr>
          <w:rFonts w:asciiTheme="minorHAnsi" w:hAnsiTheme="minorHAnsi"/>
          <w:b/>
          <w:color w:val="000000"/>
        </w:rPr>
        <w:t>UYGULAMA SÜRESİ</w:t>
      </w:r>
    </w:p>
    <w:p w14:paraId="53F78FAD" w14:textId="6881DEC0" w:rsidR="005E0B3B" w:rsidRPr="00A94CD1" w:rsidRDefault="00F745A9" w:rsidP="00A94CD1">
      <w:pPr>
        <w:tabs>
          <w:tab w:val="left" w:pos="2667"/>
        </w:tabs>
        <w:spacing w:after="200" w:line="276" w:lineRule="auto"/>
        <w:rPr>
          <w:sz w:val="24"/>
          <w:szCs w:val="24"/>
        </w:rPr>
      </w:pPr>
      <w:r w:rsidRPr="003118C1">
        <w:rPr>
          <w:color w:val="000000"/>
        </w:rPr>
        <w:t>Proje, 20</w:t>
      </w:r>
      <w:r w:rsidR="00C44391">
        <w:rPr>
          <w:color w:val="000000"/>
        </w:rPr>
        <w:t>20</w:t>
      </w:r>
      <w:r w:rsidRPr="003118C1">
        <w:rPr>
          <w:color w:val="000000"/>
        </w:rPr>
        <w:t>-202</w:t>
      </w:r>
      <w:r w:rsidR="00C44391">
        <w:rPr>
          <w:color w:val="000000"/>
        </w:rPr>
        <w:t>1</w:t>
      </w:r>
      <w:r w:rsidR="00D719BF" w:rsidRPr="003118C1">
        <w:rPr>
          <w:color w:val="000000"/>
        </w:rPr>
        <w:t xml:space="preserve"> eğitim-öğretim yılında uygulanacaktır.</w:t>
      </w:r>
      <w:r w:rsidR="00A94CD1">
        <w:rPr>
          <w:color w:val="000000"/>
        </w:rPr>
        <w:t xml:space="preserve"> </w:t>
      </w:r>
    </w:p>
    <w:p w14:paraId="5B4FB27E" w14:textId="77777777" w:rsidR="00BF7BF9" w:rsidRPr="003118C1" w:rsidRDefault="00BF7BF9" w:rsidP="00116890">
      <w:pPr>
        <w:rPr>
          <w:rFonts w:cs="Times New Roman"/>
          <w:b/>
          <w:sz w:val="24"/>
          <w:szCs w:val="24"/>
        </w:rPr>
      </w:pPr>
      <w:r w:rsidRPr="003118C1">
        <w:rPr>
          <w:rFonts w:cs="Times New Roman"/>
          <w:b/>
          <w:sz w:val="24"/>
          <w:szCs w:val="24"/>
        </w:rPr>
        <w:t>PROJENİN UYGULANMASI</w:t>
      </w:r>
    </w:p>
    <w:p w14:paraId="1B7F7307" w14:textId="77777777" w:rsidR="00277A19" w:rsidRPr="003118C1" w:rsidRDefault="00CC2CA1" w:rsidP="00277A19">
      <w:pPr>
        <w:tabs>
          <w:tab w:val="left" w:pos="5535"/>
        </w:tabs>
        <w:spacing w:line="360" w:lineRule="auto"/>
        <w:rPr>
          <w:rFonts w:eastAsia="Calibri"/>
          <w:bCs/>
          <w:color w:val="000000" w:themeColor="text1"/>
          <w:kern w:val="24"/>
          <w:sz w:val="24"/>
          <w:szCs w:val="24"/>
        </w:rPr>
      </w:pPr>
      <w:r w:rsidRPr="003118C1">
        <w:rPr>
          <w:rFonts w:cs="Times New Roman"/>
          <w:sz w:val="24"/>
          <w:szCs w:val="24"/>
        </w:rPr>
        <w:t xml:space="preserve"> </w:t>
      </w:r>
      <w:r w:rsidR="00277A19" w:rsidRPr="003118C1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İlimizde anne ve/veya </w:t>
      </w:r>
      <w:proofErr w:type="gramStart"/>
      <w:r w:rsidR="00277A19" w:rsidRPr="003118C1">
        <w:rPr>
          <w:rFonts w:eastAsia="Calibri"/>
          <w:bCs/>
          <w:color w:val="000000" w:themeColor="text1"/>
          <w:kern w:val="24"/>
          <w:sz w:val="24"/>
          <w:szCs w:val="24"/>
        </w:rPr>
        <w:t>babası  vefat</w:t>
      </w:r>
      <w:proofErr w:type="gramEnd"/>
      <w:r w:rsidR="00277A19" w:rsidRPr="003118C1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 etmiş öğrencile</w:t>
      </w:r>
      <w:r w:rsidR="00B81959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rimiz ve </w:t>
      </w:r>
      <w:r w:rsidR="00940E56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 engelli öğrencilerimize yönelik uygulanacaktır.</w:t>
      </w:r>
    </w:p>
    <w:p w14:paraId="036C9290" w14:textId="77777777" w:rsidR="00116890" w:rsidRPr="003118C1" w:rsidRDefault="00116890" w:rsidP="00CC2CA1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118C1">
        <w:rPr>
          <w:rFonts w:cs="Times New Roman"/>
          <w:sz w:val="24"/>
          <w:szCs w:val="24"/>
        </w:rPr>
        <w:t xml:space="preserve">Proje Eylem Planı </w:t>
      </w:r>
      <w:r w:rsidR="00175A5B" w:rsidRPr="003118C1">
        <w:rPr>
          <w:rFonts w:cs="Times New Roman"/>
          <w:sz w:val="24"/>
          <w:szCs w:val="24"/>
        </w:rPr>
        <w:t>Hazırlanması</w:t>
      </w:r>
      <w:r w:rsidRPr="003118C1">
        <w:rPr>
          <w:rFonts w:cs="Times New Roman"/>
          <w:sz w:val="24"/>
          <w:szCs w:val="24"/>
        </w:rPr>
        <w:t xml:space="preserve">( </w:t>
      </w:r>
      <w:r w:rsidR="00BD5F94" w:rsidRPr="003118C1">
        <w:rPr>
          <w:rFonts w:cs="Times New Roman"/>
          <w:sz w:val="24"/>
          <w:szCs w:val="24"/>
        </w:rPr>
        <w:t>Yıllık ve a</w:t>
      </w:r>
      <w:r w:rsidRPr="003118C1">
        <w:rPr>
          <w:rFonts w:cs="Times New Roman"/>
          <w:sz w:val="24"/>
          <w:szCs w:val="24"/>
        </w:rPr>
        <w:t>ylık</w:t>
      </w:r>
      <w:r w:rsidR="00175A5B" w:rsidRPr="003118C1">
        <w:rPr>
          <w:rFonts w:cs="Times New Roman"/>
          <w:sz w:val="24"/>
          <w:szCs w:val="24"/>
        </w:rPr>
        <w:t xml:space="preserve"> çalışma takvimi </w:t>
      </w:r>
      <w:r w:rsidRPr="003118C1">
        <w:rPr>
          <w:rFonts w:cs="Times New Roman"/>
          <w:sz w:val="24"/>
          <w:szCs w:val="24"/>
        </w:rPr>
        <w:t xml:space="preserve"> </w:t>
      </w:r>
      <w:r w:rsidR="00175A5B" w:rsidRPr="003118C1">
        <w:rPr>
          <w:rFonts w:cs="Times New Roman"/>
          <w:sz w:val="24"/>
          <w:szCs w:val="24"/>
        </w:rPr>
        <w:t>)</w:t>
      </w:r>
    </w:p>
    <w:p w14:paraId="773F4892" w14:textId="77777777" w:rsidR="00335DDE" w:rsidRPr="003118C1" w:rsidRDefault="00175A5B" w:rsidP="00B84827">
      <w:pPr>
        <w:pStyle w:val="ListeParagraf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3118C1">
        <w:rPr>
          <w:rFonts w:cs="Times New Roman"/>
          <w:sz w:val="24"/>
          <w:szCs w:val="24"/>
        </w:rPr>
        <w:t xml:space="preserve">Proje yürütme kurullarının </w:t>
      </w:r>
      <w:r w:rsidR="00650FBF" w:rsidRPr="003118C1">
        <w:rPr>
          <w:rFonts w:cs="Times New Roman"/>
          <w:sz w:val="24"/>
          <w:szCs w:val="24"/>
        </w:rPr>
        <w:t>oluşturulması</w:t>
      </w:r>
      <w:r w:rsidR="00335DDE" w:rsidRPr="003118C1">
        <w:rPr>
          <w:rFonts w:cs="Times New Roman"/>
          <w:sz w:val="24"/>
          <w:szCs w:val="24"/>
        </w:rPr>
        <w:t>:</w:t>
      </w:r>
    </w:p>
    <w:p w14:paraId="51CFF3F6" w14:textId="77777777" w:rsidR="00335DDE" w:rsidRPr="003118C1" w:rsidRDefault="00650FBF" w:rsidP="00335DDE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3118C1">
        <w:rPr>
          <w:rFonts w:cs="Times New Roman"/>
          <w:sz w:val="24"/>
          <w:szCs w:val="24"/>
        </w:rPr>
        <w:t xml:space="preserve"> İl</w:t>
      </w:r>
      <w:r w:rsidR="004126FE" w:rsidRPr="003118C1">
        <w:rPr>
          <w:rFonts w:cs="Times New Roman"/>
          <w:sz w:val="24"/>
          <w:szCs w:val="24"/>
        </w:rPr>
        <w:t xml:space="preserve">/İlçe </w:t>
      </w:r>
      <w:r w:rsidRPr="003118C1">
        <w:rPr>
          <w:rFonts w:cs="Times New Roman"/>
          <w:sz w:val="24"/>
          <w:szCs w:val="24"/>
        </w:rPr>
        <w:t>Proje K</w:t>
      </w:r>
      <w:r w:rsidR="004126FE" w:rsidRPr="003118C1">
        <w:rPr>
          <w:rFonts w:cs="Times New Roman"/>
          <w:sz w:val="24"/>
          <w:szCs w:val="24"/>
        </w:rPr>
        <w:t>urul</w:t>
      </w:r>
      <w:r w:rsidR="00175A5B" w:rsidRPr="003118C1">
        <w:rPr>
          <w:rFonts w:cs="Times New Roman"/>
          <w:sz w:val="24"/>
          <w:szCs w:val="24"/>
        </w:rPr>
        <w:t>l</w:t>
      </w:r>
      <w:r w:rsidR="004126FE" w:rsidRPr="003118C1">
        <w:rPr>
          <w:rFonts w:cs="Times New Roman"/>
          <w:sz w:val="24"/>
          <w:szCs w:val="24"/>
        </w:rPr>
        <w:t>arı :</w:t>
      </w:r>
      <w:r w:rsidRPr="003118C1">
        <w:rPr>
          <w:rFonts w:cs="Times New Roman"/>
          <w:sz w:val="24"/>
          <w:szCs w:val="24"/>
        </w:rPr>
        <w:t xml:space="preserve"> (1 Şube Müdürü, 3 Okul Müdürü, 3 Öğretmen</w:t>
      </w:r>
      <w:r w:rsidR="00335DDE" w:rsidRPr="003118C1">
        <w:rPr>
          <w:rFonts w:cs="Times New Roman"/>
          <w:sz w:val="24"/>
          <w:szCs w:val="24"/>
        </w:rPr>
        <w:t>den oluşur.)</w:t>
      </w:r>
    </w:p>
    <w:p w14:paraId="31CF0600" w14:textId="77777777" w:rsidR="0099190F" w:rsidRPr="003118C1" w:rsidRDefault="00175A5B" w:rsidP="00175A5B">
      <w:pPr>
        <w:spacing w:line="360" w:lineRule="auto"/>
        <w:rPr>
          <w:rFonts w:cs="Times New Roman"/>
          <w:sz w:val="24"/>
          <w:szCs w:val="24"/>
        </w:rPr>
      </w:pPr>
      <w:r w:rsidRPr="003118C1">
        <w:rPr>
          <w:rFonts w:cs="Times New Roman"/>
          <w:sz w:val="24"/>
          <w:szCs w:val="24"/>
        </w:rPr>
        <w:t xml:space="preserve">          </w:t>
      </w:r>
      <w:r w:rsidR="0099190F" w:rsidRPr="003118C1">
        <w:rPr>
          <w:rFonts w:cs="Times New Roman"/>
          <w:sz w:val="24"/>
          <w:szCs w:val="24"/>
        </w:rPr>
        <w:t xml:space="preserve">  </w:t>
      </w:r>
      <w:r w:rsidRPr="003118C1">
        <w:rPr>
          <w:rFonts w:cs="Times New Roman"/>
          <w:sz w:val="24"/>
          <w:szCs w:val="24"/>
        </w:rPr>
        <w:t xml:space="preserve"> </w:t>
      </w:r>
      <w:r w:rsidR="0099190F" w:rsidRPr="003118C1">
        <w:rPr>
          <w:rFonts w:cs="Times New Roman"/>
          <w:sz w:val="24"/>
          <w:szCs w:val="24"/>
        </w:rPr>
        <w:t>O</w:t>
      </w:r>
      <w:r w:rsidRPr="003118C1">
        <w:rPr>
          <w:rFonts w:cs="Times New Roman"/>
          <w:sz w:val="24"/>
          <w:szCs w:val="24"/>
        </w:rPr>
        <w:t>kul Proje Kurulu:</w:t>
      </w:r>
      <w:r w:rsidR="00650FBF" w:rsidRPr="003118C1">
        <w:rPr>
          <w:rFonts w:cs="Times New Roman"/>
          <w:sz w:val="24"/>
          <w:szCs w:val="24"/>
        </w:rPr>
        <w:t xml:space="preserve">(1 </w:t>
      </w:r>
      <w:r w:rsidR="00335DDE" w:rsidRPr="003118C1">
        <w:rPr>
          <w:rFonts w:cs="Times New Roman"/>
          <w:sz w:val="24"/>
          <w:szCs w:val="24"/>
        </w:rPr>
        <w:t xml:space="preserve">Müdür Yardımcısı, 1 </w:t>
      </w:r>
      <w:r w:rsidR="00116890" w:rsidRPr="003118C1">
        <w:rPr>
          <w:rFonts w:cs="Times New Roman"/>
          <w:sz w:val="24"/>
          <w:szCs w:val="24"/>
        </w:rPr>
        <w:t xml:space="preserve">okul rehber öğretmeni ve </w:t>
      </w:r>
      <w:r w:rsidR="00650FBF" w:rsidRPr="003118C1">
        <w:rPr>
          <w:rFonts w:cs="Times New Roman"/>
          <w:sz w:val="24"/>
          <w:szCs w:val="24"/>
        </w:rPr>
        <w:t xml:space="preserve">1 </w:t>
      </w:r>
      <w:proofErr w:type="gramStart"/>
      <w:r w:rsidR="00650FBF" w:rsidRPr="003118C1">
        <w:rPr>
          <w:rFonts w:cs="Times New Roman"/>
          <w:sz w:val="24"/>
          <w:szCs w:val="24"/>
        </w:rPr>
        <w:t xml:space="preserve">gönüllü </w:t>
      </w:r>
      <w:r w:rsidRPr="003118C1">
        <w:rPr>
          <w:rFonts w:cs="Times New Roman"/>
          <w:sz w:val="24"/>
          <w:szCs w:val="24"/>
        </w:rPr>
        <w:t xml:space="preserve"> </w:t>
      </w:r>
      <w:r w:rsidR="0099190F" w:rsidRPr="003118C1">
        <w:rPr>
          <w:rFonts w:cs="Times New Roman"/>
          <w:sz w:val="24"/>
          <w:szCs w:val="24"/>
        </w:rPr>
        <w:t xml:space="preserve">   öğretmenden</w:t>
      </w:r>
      <w:proofErr w:type="gramEnd"/>
      <w:r w:rsidR="0099190F" w:rsidRPr="003118C1">
        <w:rPr>
          <w:rFonts w:cs="Times New Roman"/>
          <w:sz w:val="24"/>
          <w:szCs w:val="24"/>
        </w:rPr>
        <w:t xml:space="preserve"> oluşur.)</w:t>
      </w:r>
      <w:r w:rsidRPr="003118C1">
        <w:rPr>
          <w:rFonts w:cs="Times New Roman"/>
          <w:sz w:val="24"/>
          <w:szCs w:val="24"/>
        </w:rPr>
        <w:t xml:space="preserve"> </w:t>
      </w:r>
    </w:p>
    <w:p w14:paraId="6E25FB79" w14:textId="77777777" w:rsidR="00116890" w:rsidRPr="003118C1" w:rsidRDefault="0099190F" w:rsidP="0099190F">
      <w:pPr>
        <w:pStyle w:val="ListeParagraf"/>
        <w:numPr>
          <w:ilvl w:val="0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3118C1">
        <w:rPr>
          <w:rFonts w:cs="Times New Roman"/>
          <w:sz w:val="24"/>
          <w:szCs w:val="24"/>
        </w:rPr>
        <w:lastRenderedPageBreak/>
        <w:t>Proje Tanıtım Toplantıları.</w:t>
      </w:r>
    </w:p>
    <w:p w14:paraId="422D4A1E" w14:textId="77777777" w:rsidR="00C867D9" w:rsidRPr="003118C1" w:rsidRDefault="00650FBF" w:rsidP="00C867D9">
      <w:pPr>
        <w:pStyle w:val="ListeParagraf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3118C1">
        <w:rPr>
          <w:rFonts w:cs="Times New Roman"/>
          <w:sz w:val="24"/>
          <w:szCs w:val="24"/>
        </w:rPr>
        <w:t xml:space="preserve">Anne ve/veya </w:t>
      </w:r>
      <w:proofErr w:type="gramStart"/>
      <w:r w:rsidRPr="003118C1">
        <w:rPr>
          <w:rFonts w:cs="Times New Roman"/>
          <w:sz w:val="24"/>
          <w:szCs w:val="24"/>
        </w:rPr>
        <w:t>baba</w:t>
      </w:r>
      <w:r w:rsidR="00F745A9" w:rsidRPr="003118C1">
        <w:rPr>
          <w:rFonts w:cs="Times New Roman"/>
          <w:sz w:val="24"/>
          <w:szCs w:val="24"/>
        </w:rPr>
        <w:t>sı  vefat</w:t>
      </w:r>
      <w:proofErr w:type="gramEnd"/>
      <w:r w:rsidR="00F745A9" w:rsidRPr="003118C1">
        <w:rPr>
          <w:rFonts w:cs="Times New Roman"/>
          <w:sz w:val="24"/>
          <w:szCs w:val="24"/>
        </w:rPr>
        <w:t xml:space="preserve"> etmiş</w:t>
      </w:r>
      <w:r w:rsidRPr="003118C1">
        <w:rPr>
          <w:rFonts w:cs="Times New Roman"/>
          <w:sz w:val="24"/>
          <w:szCs w:val="24"/>
        </w:rPr>
        <w:t xml:space="preserve"> </w:t>
      </w:r>
      <w:r w:rsidR="00F745A9" w:rsidRPr="003118C1">
        <w:rPr>
          <w:rFonts w:cs="Times New Roman"/>
          <w:sz w:val="24"/>
          <w:szCs w:val="24"/>
        </w:rPr>
        <w:t>öğrencilerimizin</w:t>
      </w:r>
      <w:r w:rsidRPr="003118C1">
        <w:rPr>
          <w:rFonts w:cs="Times New Roman"/>
          <w:sz w:val="24"/>
          <w:szCs w:val="24"/>
        </w:rPr>
        <w:t xml:space="preserve"> </w:t>
      </w:r>
      <w:r w:rsidR="00116890" w:rsidRPr="003118C1">
        <w:rPr>
          <w:rFonts w:cs="Times New Roman"/>
          <w:sz w:val="24"/>
          <w:szCs w:val="24"/>
        </w:rPr>
        <w:t xml:space="preserve">akademik başarılarının </w:t>
      </w:r>
      <w:r w:rsidR="00C867D9" w:rsidRPr="003118C1">
        <w:rPr>
          <w:rFonts w:cs="Times New Roman"/>
          <w:sz w:val="24"/>
          <w:szCs w:val="24"/>
        </w:rPr>
        <w:t xml:space="preserve"> e okul verileri üzerinden  </w:t>
      </w:r>
      <w:r w:rsidR="00116890" w:rsidRPr="003118C1">
        <w:rPr>
          <w:rFonts w:cs="Times New Roman"/>
          <w:sz w:val="24"/>
          <w:szCs w:val="24"/>
        </w:rPr>
        <w:t xml:space="preserve">takibi ve </w:t>
      </w:r>
      <w:r w:rsidR="00C867D9" w:rsidRPr="003118C1">
        <w:rPr>
          <w:rFonts w:cs="Times New Roman"/>
          <w:sz w:val="24"/>
          <w:szCs w:val="24"/>
        </w:rPr>
        <w:t xml:space="preserve">ders başarısı düşük öğrencilere </w:t>
      </w:r>
      <w:r w:rsidR="00116890" w:rsidRPr="003118C1">
        <w:rPr>
          <w:rFonts w:cs="Times New Roman"/>
          <w:sz w:val="24"/>
          <w:szCs w:val="24"/>
        </w:rPr>
        <w:t>ge</w:t>
      </w:r>
      <w:r w:rsidR="00B84827" w:rsidRPr="003118C1">
        <w:rPr>
          <w:rFonts w:cs="Times New Roman"/>
          <w:sz w:val="24"/>
          <w:szCs w:val="24"/>
        </w:rPr>
        <w:t>rekli desteğin sağlanması</w:t>
      </w:r>
      <w:r w:rsidR="00C867D9" w:rsidRPr="003118C1">
        <w:rPr>
          <w:rFonts w:cs="Times New Roman"/>
          <w:sz w:val="24"/>
          <w:szCs w:val="24"/>
        </w:rPr>
        <w:t xml:space="preserve">. (Destekleme </w:t>
      </w:r>
      <w:proofErr w:type="gramStart"/>
      <w:r w:rsidR="00C867D9" w:rsidRPr="003118C1">
        <w:rPr>
          <w:rFonts w:cs="Times New Roman"/>
          <w:sz w:val="24"/>
          <w:szCs w:val="24"/>
        </w:rPr>
        <w:t>Kurslarına  yönlendirilmeleri</w:t>
      </w:r>
      <w:proofErr w:type="gramEnd"/>
      <w:r w:rsidR="00C867D9" w:rsidRPr="003118C1">
        <w:rPr>
          <w:rFonts w:cs="Times New Roman"/>
          <w:sz w:val="24"/>
          <w:szCs w:val="24"/>
        </w:rPr>
        <w:t xml:space="preserve">, </w:t>
      </w:r>
      <w:r w:rsidR="00E416E5" w:rsidRPr="003118C1">
        <w:rPr>
          <w:rFonts w:cs="Times New Roman"/>
          <w:sz w:val="24"/>
          <w:szCs w:val="24"/>
        </w:rPr>
        <w:t xml:space="preserve">eğitim koçluğu uygulaması, </w:t>
      </w:r>
      <w:r w:rsidR="00C867D9" w:rsidRPr="003118C1">
        <w:rPr>
          <w:rFonts w:cs="Times New Roman"/>
          <w:sz w:val="24"/>
          <w:szCs w:val="24"/>
        </w:rPr>
        <w:t>gönüllü öğretmenlerden  bireysel ve/veya grup öğrencilerimize akademik destek sağlanması.)</w:t>
      </w:r>
    </w:p>
    <w:p w14:paraId="5E812FCC" w14:textId="77777777" w:rsidR="009C27EA" w:rsidRPr="003118C1" w:rsidRDefault="001439C2" w:rsidP="00B84827">
      <w:pPr>
        <w:pStyle w:val="ListeParagraf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Proje kapsamındaki çocuklarımızdan </w:t>
      </w:r>
      <w:r w:rsidR="009C27EA" w:rsidRPr="003118C1">
        <w:rPr>
          <w:rFonts w:cs="Times New Roman"/>
          <w:sz w:val="24"/>
          <w:szCs w:val="24"/>
        </w:rPr>
        <w:t xml:space="preserve">duygusal desteğe ihtiyacı </w:t>
      </w:r>
      <w:proofErr w:type="gramStart"/>
      <w:r w:rsidR="009C27EA" w:rsidRPr="003118C1">
        <w:rPr>
          <w:rFonts w:cs="Times New Roman"/>
          <w:sz w:val="24"/>
          <w:szCs w:val="24"/>
        </w:rPr>
        <w:t>olanlar</w:t>
      </w:r>
      <w:r w:rsidR="00C867D9" w:rsidRPr="003118C1">
        <w:rPr>
          <w:rFonts w:cs="Times New Roman"/>
          <w:sz w:val="24"/>
          <w:szCs w:val="24"/>
        </w:rPr>
        <w:t xml:space="preserve">ın </w:t>
      </w:r>
      <w:r w:rsidR="009C27EA" w:rsidRPr="003118C1">
        <w:rPr>
          <w:rFonts w:cs="Times New Roman"/>
          <w:sz w:val="24"/>
          <w:szCs w:val="24"/>
        </w:rPr>
        <w:t xml:space="preserve"> </w:t>
      </w:r>
      <w:r w:rsidR="00C867D9" w:rsidRPr="003118C1">
        <w:rPr>
          <w:rFonts w:cs="Times New Roman"/>
          <w:sz w:val="24"/>
          <w:szCs w:val="24"/>
        </w:rPr>
        <w:t>rehberlik</w:t>
      </w:r>
      <w:proofErr w:type="gramEnd"/>
      <w:r w:rsidR="00C867D9" w:rsidRPr="003118C1">
        <w:rPr>
          <w:rFonts w:cs="Times New Roman"/>
          <w:sz w:val="24"/>
          <w:szCs w:val="24"/>
        </w:rPr>
        <w:t xml:space="preserve"> servisine yönlendirilmesi </w:t>
      </w:r>
      <w:r w:rsidR="009C27EA" w:rsidRPr="003118C1">
        <w:rPr>
          <w:rFonts w:cs="Times New Roman"/>
          <w:sz w:val="24"/>
          <w:szCs w:val="24"/>
        </w:rPr>
        <w:t xml:space="preserve"> gerekirse psikolog ve </w:t>
      </w:r>
      <w:r w:rsidR="00C867D9" w:rsidRPr="003118C1">
        <w:rPr>
          <w:rFonts w:cs="Times New Roman"/>
          <w:sz w:val="24"/>
          <w:szCs w:val="24"/>
        </w:rPr>
        <w:t>psikiyatr desteği sağlanması.</w:t>
      </w:r>
    </w:p>
    <w:p w14:paraId="1D138937" w14:textId="77777777" w:rsidR="00116890" w:rsidRPr="003118C1" w:rsidRDefault="00116890" w:rsidP="00B84827">
      <w:pPr>
        <w:pStyle w:val="ListeParagraf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3118C1">
        <w:rPr>
          <w:rFonts w:cs="Times New Roman"/>
          <w:sz w:val="24"/>
          <w:szCs w:val="24"/>
        </w:rPr>
        <w:t>Aile ziyaretleri</w:t>
      </w:r>
      <w:r w:rsidR="005C27DF" w:rsidRPr="003118C1">
        <w:rPr>
          <w:rFonts w:cs="Times New Roman"/>
          <w:sz w:val="24"/>
          <w:szCs w:val="24"/>
        </w:rPr>
        <w:t xml:space="preserve"> ile çocuklarımıza mo</w:t>
      </w:r>
      <w:r w:rsidR="00C867D9" w:rsidRPr="003118C1">
        <w:rPr>
          <w:rFonts w:cs="Times New Roman"/>
          <w:sz w:val="24"/>
          <w:szCs w:val="24"/>
        </w:rPr>
        <w:t xml:space="preserve">ral ve </w:t>
      </w:r>
      <w:proofErr w:type="gramStart"/>
      <w:r w:rsidR="00C867D9" w:rsidRPr="003118C1">
        <w:rPr>
          <w:rFonts w:cs="Times New Roman"/>
          <w:sz w:val="24"/>
          <w:szCs w:val="24"/>
        </w:rPr>
        <w:t>motivasyon</w:t>
      </w:r>
      <w:proofErr w:type="gramEnd"/>
      <w:r w:rsidR="00C867D9" w:rsidRPr="003118C1">
        <w:rPr>
          <w:rFonts w:cs="Times New Roman"/>
          <w:sz w:val="24"/>
          <w:szCs w:val="24"/>
        </w:rPr>
        <w:t xml:space="preserve"> sağlanması.</w:t>
      </w:r>
    </w:p>
    <w:p w14:paraId="1183D03C" w14:textId="77777777" w:rsidR="00116890" w:rsidRPr="003118C1" w:rsidRDefault="00116890" w:rsidP="00B84827">
      <w:pPr>
        <w:pStyle w:val="ListeParagraf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proofErr w:type="gramStart"/>
      <w:r w:rsidRPr="003118C1">
        <w:rPr>
          <w:rFonts w:cs="Times New Roman"/>
          <w:sz w:val="24"/>
          <w:szCs w:val="24"/>
        </w:rPr>
        <w:t>Pansiyonda kalan öğrencilerin belli aralıklarla ziyaret edilmesi.</w:t>
      </w:r>
      <w:proofErr w:type="gramEnd"/>
    </w:p>
    <w:p w14:paraId="08D84BB1" w14:textId="77777777" w:rsidR="00B84827" w:rsidRPr="003118C1" w:rsidRDefault="00C867D9" w:rsidP="00B84827">
      <w:pPr>
        <w:pStyle w:val="ListeParagraf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3118C1">
        <w:rPr>
          <w:rFonts w:cs="Times New Roman"/>
          <w:sz w:val="24"/>
          <w:szCs w:val="24"/>
        </w:rPr>
        <w:t>Sosyal,</w:t>
      </w:r>
      <w:r w:rsidR="00B84827" w:rsidRPr="003118C1">
        <w:rPr>
          <w:rFonts w:cs="Times New Roman"/>
          <w:sz w:val="24"/>
          <w:szCs w:val="24"/>
        </w:rPr>
        <w:t xml:space="preserve"> </w:t>
      </w:r>
      <w:proofErr w:type="gramStart"/>
      <w:r w:rsidR="00B84827" w:rsidRPr="003118C1">
        <w:rPr>
          <w:rFonts w:cs="Times New Roman"/>
          <w:sz w:val="24"/>
          <w:szCs w:val="24"/>
        </w:rPr>
        <w:t xml:space="preserve">kültürel </w:t>
      </w:r>
      <w:r w:rsidRPr="003118C1">
        <w:rPr>
          <w:rFonts w:cs="Times New Roman"/>
          <w:sz w:val="24"/>
          <w:szCs w:val="24"/>
        </w:rPr>
        <w:t xml:space="preserve"> ve</w:t>
      </w:r>
      <w:proofErr w:type="gramEnd"/>
      <w:r w:rsidRPr="003118C1">
        <w:rPr>
          <w:rFonts w:cs="Times New Roman"/>
          <w:sz w:val="24"/>
          <w:szCs w:val="24"/>
        </w:rPr>
        <w:t xml:space="preserve"> sportif etkinliklere </w:t>
      </w:r>
      <w:r w:rsidR="00335DDE" w:rsidRPr="003118C1">
        <w:rPr>
          <w:rFonts w:cs="Times New Roman"/>
          <w:sz w:val="24"/>
          <w:szCs w:val="24"/>
        </w:rPr>
        <w:t xml:space="preserve">aktif </w:t>
      </w:r>
      <w:r w:rsidRPr="003118C1">
        <w:rPr>
          <w:rFonts w:cs="Times New Roman"/>
          <w:sz w:val="24"/>
          <w:szCs w:val="24"/>
        </w:rPr>
        <w:t>katılımın</w:t>
      </w:r>
      <w:r w:rsidR="00BE6175" w:rsidRPr="003118C1">
        <w:rPr>
          <w:rFonts w:cs="Times New Roman"/>
          <w:sz w:val="24"/>
          <w:szCs w:val="24"/>
        </w:rPr>
        <w:t xml:space="preserve"> teşvik edilmesi.</w:t>
      </w:r>
    </w:p>
    <w:p w14:paraId="6CDC7A1F" w14:textId="77777777" w:rsidR="00B84827" w:rsidRPr="003118C1" w:rsidRDefault="00B84827" w:rsidP="00B84827">
      <w:pPr>
        <w:pStyle w:val="ListeParagraf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proofErr w:type="gramStart"/>
      <w:r w:rsidRPr="003118C1">
        <w:rPr>
          <w:rFonts w:cs="Times New Roman"/>
          <w:sz w:val="24"/>
          <w:szCs w:val="24"/>
        </w:rPr>
        <w:t>Çalışmalar</w:t>
      </w:r>
      <w:r w:rsidR="00BE6175" w:rsidRPr="003118C1">
        <w:rPr>
          <w:rFonts w:cs="Times New Roman"/>
          <w:sz w:val="24"/>
          <w:szCs w:val="24"/>
        </w:rPr>
        <w:t>ın</w:t>
      </w:r>
      <w:r w:rsidR="00335DDE" w:rsidRPr="003118C1">
        <w:rPr>
          <w:rFonts w:cs="Times New Roman"/>
          <w:sz w:val="24"/>
          <w:szCs w:val="24"/>
        </w:rPr>
        <w:t>,</w:t>
      </w:r>
      <w:r w:rsidR="00BE6175" w:rsidRPr="003118C1">
        <w:rPr>
          <w:rFonts w:cs="Times New Roman"/>
          <w:sz w:val="24"/>
          <w:szCs w:val="24"/>
        </w:rPr>
        <w:t xml:space="preserve"> öğrencileri</w:t>
      </w:r>
      <w:r w:rsidR="00335DDE" w:rsidRPr="003118C1">
        <w:rPr>
          <w:rFonts w:cs="Times New Roman"/>
          <w:sz w:val="24"/>
          <w:szCs w:val="24"/>
        </w:rPr>
        <w:t>n</w:t>
      </w:r>
      <w:r w:rsidRPr="003118C1">
        <w:rPr>
          <w:rFonts w:cs="Times New Roman"/>
          <w:sz w:val="24"/>
          <w:szCs w:val="24"/>
        </w:rPr>
        <w:t xml:space="preserve"> ayrıştır</w:t>
      </w:r>
      <w:r w:rsidR="00335DDE" w:rsidRPr="003118C1">
        <w:rPr>
          <w:rFonts w:cs="Times New Roman"/>
          <w:sz w:val="24"/>
          <w:szCs w:val="24"/>
        </w:rPr>
        <w:t>ıl</w:t>
      </w:r>
      <w:r w:rsidRPr="003118C1">
        <w:rPr>
          <w:rFonts w:cs="Times New Roman"/>
          <w:sz w:val="24"/>
          <w:szCs w:val="24"/>
        </w:rPr>
        <w:t>madan</w:t>
      </w:r>
      <w:r w:rsidR="00BE6175" w:rsidRPr="003118C1">
        <w:rPr>
          <w:rFonts w:cs="Times New Roman"/>
          <w:sz w:val="24"/>
          <w:szCs w:val="24"/>
        </w:rPr>
        <w:t xml:space="preserve"> yapılması.</w:t>
      </w:r>
      <w:proofErr w:type="gramEnd"/>
    </w:p>
    <w:p w14:paraId="1E87E9F8" w14:textId="7E63ACE3" w:rsidR="003C1E20" w:rsidRPr="00B55CCA" w:rsidRDefault="0027742A" w:rsidP="00B55CCA">
      <w:pPr>
        <w:pStyle w:val="ListeParagraf"/>
        <w:spacing w:line="360" w:lineRule="auto"/>
        <w:ind w:left="360"/>
        <w:rPr>
          <w:rFonts w:cs="Times New Roman"/>
          <w:b/>
          <w:sz w:val="24"/>
          <w:szCs w:val="24"/>
        </w:rPr>
      </w:pPr>
      <w:r w:rsidRPr="003118C1">
        <w:rPr>
          <w:rFonts w:cs="Times New Roman"/>
          <w:sz w:val="24"/>
          <w:szCs w:val="24"/>
        </w:rPr>
        <w:t xml:space="preserve">Bu kapsamda gerçekleştirilmesi beklenen faaliyetlerin dezavantajlı </w:t>
      </w:r>
      <w:r w:rsidR="003C1E20" w:rsidRPr="003118C1">
        <w:rPr>
          <w:rFonts w:cs="Times New Roman"/>
          <w:sz w:val="24"/>
          <w:szCs w:val="24"/>
        </w:rPr>
        <w:t>öğrenciler</w:t>
      </w:r>
      <w:r w:rsidRPr="003118C1">
        <w:rPr>
          <w:rFonts w:cs="Times New Roman"/>
          <w:sz w:val="24"/>
          <w:szCs w:val="24"/>
        </w:rPr>
        <w:t xml:space="preserve"> </w:t>
      </w:r>
      <w:proofErr w:type="gramStart"/>
      <w:r w:rsidRPr="003118C1">
        <w:rPr>
          <w:rFonts w:cs="Times New Roman"/>
          <w:sz w:val="24"/>
          <w:szCs w:val="24"/>
        </w:rPr>
        <w:t>ayrıştırılmada</w:t>
      </w:r>
      <w:r w:rsidR="003C1E20" w:rsidRPr="003118C1">
        <w:rPr>
          <w:rFonts w:cs="Times New Roman"/>
          <w:sz w:val="24"/>
          <w:szCs w:val="24"/>
        </w:rPr>
        <w:t>n  tüm</w:t>
      </w:r>
      <w:proofErr w:type="gramEnd"/>
      <w:r w:rsidR="003C1E20" w:rsidRPr="003118C1">
        <w:rPr>
          <w:rFonts w:cs="Times New Roman"/>
          <w:sz w:val="24"/>
          <w:szCs w:val="24"/>
        </w:rPr>
        <w:t xml:space="preserve"> öğrencilere uygulanması,</w:t>
      </w:r>
      <w:r w:rsidRPr="003118C1">
        <w:rPr>
          <w:rFonts w:cs="Times New Roman"/>
          <w:sz w:val="24"/>
          <w:szCs w:val="24"/>
        </w:rPr>
        <w:t xml:space="preserve"> etkinlik raporlarının  ve varsa görsellerinin </w:t>
      </w:r>
      <w:r w:rsidR="00B55CCA">
        <w:rPr>
          <w:rFonts w:cs="Times New Roman"/>
          <w:sz w:val="24"/>
          <w:szCs w:val="24"/>
        </w:rPr>
        <w:t>istenildiğinde gönderilmek üzere muhafaza edilmesi.</w:t>
      </w:r>
    </w:p>
    <w:p w14:paraId="5F27A2A3" w14:textId="0028A2CC" w:rsidR="003303D3" w:rsidRPr="0018002A" w:rsidRDefault="0099190F" w:rsidP="0018002A">
      <w:pPr>
        <w:pStyle w:val="ListeParagraf"/>
        <w:numPr>
          <w:ilvl w:val="0"/>
          <w:numId w:val="19"/>
        </w:numPr>
        <w:spacing w:line="360" w:lineRule="auto"/>
        <w:rPr>
          <w:rFonts w:cs="Times New Roman"/>
          <w:b/>
          <w:sz w:val="24"/>
          <w:szCs w:val="24"/>
        </w:rPr>
      </w:pPr>
      <w:r w:rsidRPr="0018002A">
        <w:rPr>
          <w:rFonts w:cs="Times New Roman"/>
          <w:b/>
          <w:sz w:val="24"/>
          <w:szCs w:val="24"/>
        </w:rPr>
        <w:t>P</w:t>
      </w:r>
      <w:r w:rsidR="00BF7BF9" w:rsidRPr="0018002A">
        <w:rPr>
          <w:rFonts w:cs="Times New Roman"/>
          <w:b/>
          <w:sz w:val="24"/>
          <w:szCs w:val="24"/>
        </w:rPr>
        <w:t>ROJE FAALİYET TAKVİMİ</w:t>
      </w:r>
      <w:r w:rsidR="0018002A" w:rsidRPr="0018002A">
        <w:rPr>
          <w:rFonts w:cs="Times New Roman"/>
          <w:b/>
          <w:sz w:val="24"/>
          <w:szCs w:val="24"/>
        </w:rPr>
        <w:t xml:space="preserve"> </w:t>
      </w:r>
    </w:p>
    <w:p w14:paraId="594B6548" w14:textId="45911552" w:rsidR="00A94CD1" w:rsidRPr="00A94CD1" w:rsidRDefault="0018002A" w:rsidP="00A94CD1">
      <w:pPr>
        <w:tabs>
          <w:tab w:val="left" w:pos="2667"/>
        </w:tabs>
        <w:spacing w:after="200" w:line="276" w:lineRule="auto"/>
        <w:rPr>
          <w:bCs/>
          <w:sz w:val="24"/>
          <w:szCs w:val="24"/>
        </w:rPr>
      </w:pPr>
      <w:r w:rsidRPr="00A94CD1">
        <w:rPr>
          <w:rFonts w:cs="Times New Roman"/>
          <w:bCs/>
          <w:sz w:val="24"/>
          <w:szCs w:val="24"/>
        </w:rPr>
        <w:t>(</w:t>
      </w:r>
      <w:r w:rsidR="00A94CD1" w:rsidRPr="00A94CD1">
        <w:rPr>
          <w:bCs/>
          <w:sz w:val="24"/>
        </w:rPr>
        <w:t>Projenin uygulanması, proje takvimi ve etkinliklerinin planlanmasında ve yürütülmesinde salgın dönemi koşulları dikkate alınarak güncelleme yapılabilir.)</w:t>
      </w:r>
    </w:p>
    <w:p w14:paraId="55D24EDF" w14:textId="1950A330" w:rsidR="0018002A" w:rsidRPr="0018002A" w:rsidRDefault="0018002A" w:rsidP="0018002A">
      <w:pPr>
        <w:pStyle w:val="ListeParagraf"/>
        <w:spacing w:line="360" w:lineRule="auto"/>
        <w:rPr>
          <w:rFonts w:cs="Times New Roman"/>
          <w:b/>
          <w:sz w:val="24"/>
          <w:szCs w:val="24"/>
        </w:rPr>
      </w:pPr>
    </w:p>
    <w:tbl>
      <w:tblPr>
        <w:tblStyle w:val="TabloKlavuzu"/>
        <w:tblW w:w="9662" w:type="dxa"/>
        <w:tblLook w:val="04A0" w:firstRow="1" w:lastRow="0" w:firstColumn="1" w:lastColumn="0" w:noHBand="0" w:noVBand="1"/>
      </w:tblPr>
      <w:tblGrid>
        <w:gridCol w:w="656"/>
        <w:gridCol w:w="6025"/>
        <w:gridCol w:w="2981"/>
      </w:tblGrid>
      <w:tr w:rsidR="00BF7BF9" w:rsidRPr="003118C1" w14:paraId="1546B7D4" w14:textId="77777777" w:rsidTr="00B81959">
        <w:trPr>
          <w:trHeight w:val="421"/>
        </w:trPr>
        <w:tc>
          <w:tcPr>
            <w:tcW w:w="656" w:type="dxa"/>
          </w:tcPr>
          <w:p w14:paraId="0E97355D" w14:textId="77777777" w:rsidR="00BF7BF9" w:rsidRPr="003118C1" w:rsidRDefault="00C211D7" w:rsidP="002F196C">
            <w:pPr>
              <w:rPr>
                <w:sz w:val="24"/>
                <w:szCs w:val="24"/>
              </w:rPr>
            </w:pPr>
            <w:r w:rsidRPr="003118C1">
              <w:rPr>
                <w:sz w:val="24"/>
                <w:szCs w:val="24"/>
              </w:rPr>
              <w:t>SIRA</w:t>
            </w:r>
          </w:p>
        </w:tc>
        <w:tc>
          <w:tcPr>
            <w:tcW w:w="6025" w:type="dxa"/>
          </w:tcPr>
          <w:p w14:paraId="59E6E4B6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FAALİYET</w:t>
            </w:r>
          </w:p>
        </w:tc>
        <w:tc>
          <w:tcPr>
            <w:tcW w:w="2981" w:type="dxa"/>
          </w:tcPr>
          <w:p w14:paraId="09E0EF3D" w14:textId="77777777" w:rsidR="00BF7BF9" w:rsidRPr="003118C1" w:rsidRDefault="00BF7BF9" w:rsidP="002F196C">
            <w:pPr>
              <w:spacing w:after="0" w:line="240" w:lineRule="auto"/>
              <w:rPr>
                <w:sz w:val="24"/>
                <w:szCs w:val="24"/>
              </w:rPr>
            </w:pPr>
            <w:r w:rsidRPr="003118C1">
              <w:rPr>
                <w:sz w:val="24"/>
                <w:szCs w:val="24"/>
              </w:rPr>
              <w:t>TARİH</w:t>
            </w:r>
          </w:p>
        </w:tc>
      </w:tr>
      <w:tr w:rsidR="00BF7BF9" w:rsidRPr="003118C1" w14:paraId="192FA172" w14:textId="77777777" w:rsidTr="00B81959">
        <w:trPr>
          <w:trHeight w:val="421"/>
        </w:trPr>
        <w:tc>
          <w:tcPr>
            <w:tcW w:w="656" w:type="dxa"/>
          </w:tcPr>
          <w:p w14:paraId="5506EA20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025" w:type="dxa"/>
          </w:tcPr>
          <w:p w14:paraId="0550AA9D" w14:textId="77777777" w:rsidR="00BF7BF9" w:rsidRPr="003118C1" w:rsidRDefault="00F745A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1.Proje kapsamın</w:t>
            </w:r>
            <w:r w:rsidR="00BF7BF9" w:rsidRPr="003118C1">
              <w:rPr>
                <w:rFonts w:cs="Times New Roman"/>
                <w:sz w:val="24"/>
                <w:szCs w:val="24"/>
              </w:rPr>
              <w:t>a giren öğrencilere ait güncel bilgilerin okulla</w:t>
            </w:r>
            <w:r w:rsidR="0099190F" w:rsidRPr="003118C1">
              <w:rPr>
                <w:rFonts w:cs="Times New Roman"/>
                <w:sz w:val="24"/>
                <w:szCs w:val="24"/>
              </w:rPr>
              <w:t>rdan alınarak kate</w:t>
            </w:r>
            <w:r w:rsidR="00BF7BF9" w:rsidRPr="003118C1">
              <w:rPr>
                <w:rFonts w:cs="Times New Roman"/>
                <w:sz w:val="24"/>
                <w:szCs w:val="24"/>
              </w:rPr>
              <w:t>gorize edilmesi.</w:t>
            </w:r>
          </w:p>
          <w:p w14:paraId="02AE0C7A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6A2143B7" w14:textId="22F2D390" w:rsidR="00BF7BF9" w:rsidRPr="003118C1" w:rsidRDefault="00C44391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KASIM </w:t>
            </w:r>
            <w:r w:rsidR="00F745A9" w:rsidRPr="003118C1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20-HAZİRAN 202</w:t>
            </w:r>
            <w:r w:rsidR="0018002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F7BF9" w:rsidRPr="003118C1" w14:paraId="3CD23056" w14:textId="77777777" w:rsidTr="00B81959">
        <w:trPr>
          <w:trHeight w:val="421"/>
        </w:trPr>
        <w:tc>
          <w:tcPr>
            <w:tcW w:w="656" w:type="dxa"/>
          </w:tcPr>
          <w:p w14:paraId="5351545A" w14:textId="77777777" w:rsidR="00BF7BF9" w:rsidRPr="003118C1" w:rsidRDefault="00BF7BF9" w:rsidP="008B2FEE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025" w:type="dxa"/>
          </w:tcPr>
          <w:p w14:paraId="721DD48A" w14:textId="77777777" w:rsidR="00BF7BF9" w:rsidRPr="003118C1" w:rsidRDefault="0099190F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Proje g</w:t>
            </w:r>
            <w:r w:rsidR="00BF7BF9" w:rsidRPr="003118C1">
              <w:rPr>
                <w:rFonts w:cs="Times New Roman"/>
                <w:sz w:val="24"/>
                <w:szCs w:val="24"/>
              </w:rPr>
              <w:t>örsellerinin hazırlanması(Afiş, broşür vb.)</w:t>
            </w:r>
          </w:p>
        </w:tc>
        <w:tc>
          <w:tcPr>
            <w:tcW w:w="2981" w:type="dxa"/>
          </w:tcPr>
          <w:p w14:paraId="7D6F95C9" w14:textId="7031F90B" w:rsidR="00BF7BF9" w:rsidRPr="003118C1" w:rsidRDefault="00C44391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KASIM </w:t>
            </w:r>
            <w:r w:rsidR="00F745A9" w:rsidRPr="003118C1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BF7BF9" w:rsidRPr="003118C1" w14:paraId="44DAB4FA" w14:textId="77777777" w:rsidTr="00B81959">
        <w:trPr>
          <w:trHeight w:val="445"/>
        </w:trPr>
        <w:tc>
          <w:tcPr>
            <w:tcW w:w="656" w:type="dxa"/>
          </w:tcPr>
          <w:p w14:paraId="669537DE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025" w:type="dxa"/>
          </w:tcPr>
          <w:p w14:paraId="058D3DAF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 xml:space="preserve">Proje Kapsamında  il, ilçe, okul proje yürütme kurullarının oluşturulması.)İl Proje Yürütme </w:t>
            </w:r>
            <w:proofErr w:type="spellStart"/>
            <w:proofErr w:type="gramStart"/>
            <w:r w:rsidRPr="003118C1">
              <w:rPr>
                <w:rFonts w:cs="Times New Roman"/>
                <w:sz w:val="24"/>
                <w:szCs w:val="24"/>
              </w:rPr>
              <w:t>Kurulu:Bir</w:t>
            </w:r>
            <w:proofErr w:type="spellEnd"/>
            <w:proofErr w:type="gramEnd"/>
            <w:r w:rsidRPr="003118C1">
              <w:rPr>
                <w:rFonts w:cs="Times New Roman"/>
                <w:sz w:val="24"/>
                <w:szCs w:val="24"/>
              </w:rPr>
              <w:t xml:space="preserve"> Şube Müdürü Başkanlığında, 3 Rehber Öğretmen; İlçe Proje Yürütme  Kurulu: Bir Şube Müdürü Başkanlığında 3 Rehber Öğretmen; Okul Proje Yürütme Kurulu: Bir Müdür Yardımcısı, bir rehber öğretmen ve bir gönüllü öğretmen)</w:t>
            </w:r>
          </w:p>
          <w:p w14:paraId="1684039F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618BA235" w14:textId="0EBCB478" w:rsidR="00BF7BF9" w:rsidRPr="003118C1" w:rsidRDefault="00C44391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</w:t>
            </w:r>
            <w:r w:rsidR="00F745A9" w:rsidRPr="003118C1">
              <w:rPr>
                <w:rFonts w:cs="Times New Roman"/>
                <w:sz w:val="24"/>
                <w:szCs w:val="24"/>
              </w:rPr>
              <w:t>-20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BF7BF9" w:rsidRPr="003118C1" w14:paraId="3B741985" w14:textId="77777777" w:rsidTr="00B81959">
        <w:trPr>
          <w:trHeight w:val="421"/>
        </w:trPr>
        <w:tc>
          <w:tcPr>
            <w:tcW w:w="656" w:type="dxa"/>
          </w:tcPr>
          <w:p w14:paraId="155DBFFA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025" w:type="dxa"/>
          </w:tcPr>
          <w:p w14:paraId="489A958A" w14:textId="77777777" w:rsidR="00BF7BF9" w:rsidRPr="003118C1" w:rsidRDefault="00BF7BF9" w:rsidP="00424A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 xml:space="preserve">Proje tanıtım toplantılarının yapılması. </w:t>
            </w:r>
            <w:proofErr w:type="gramStart"/>
            <w:r w:rsidRPr="003118C1">
              <w:rPr>
                <w:rFonts w:cs="Times New Roman"/>
                <w:sz w:val="24"/>
                <w:szCs w:val="24"/>
              </w:rPr>
              <w:t>İl , ilçe</w:t>
            </w:r>
            <w:proofErr w:type="gramEnd"/>
            <w:r w:rsidRPr="003118C1">
              <w:rPr>
                <w:rFonts w:cs="Times New Roman"/>
                <w:sz w:val="24"/>
                <w:szCs w:val="24"/>
              </w:rPr>
              <w:t>, okul proje yürütme kurullarının  katılımı)</w:t>
            </w:r>
          </w:p>
        </w:tc>
        <w:tc>
          <w:tcPr>
            <w:tcW w:w="2981" w:type="dxa"/>
          </w:tcPr>
          <w:p w14:paraId="6D67A00E" w14:textId="0B3AF017" w:rsidR="00BF7BF9" w:rsidRPr="003118C1" w:rsidRDefault="00C44391" w:rsidP="008B2F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</w:t>
            </w:r>
            <w:r w:rsidR="00F745A9" w:rsidRPr="003118C1">
              <w:rPr>
                <w:rFonts w:cs="Times New Roman"/>
                <w:sz w:val="24"/>
                <w:szCs w:val="24"/>
              </w:rPr>
              <w:t>-20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BF7BF9" w:rsidRPr="003118C1" w14:paraId="7622317B" w14:textId="77777777" w:rsidTr="00B81959">
        <w:trPr>
          <w:trHeight w:val="421"/>
        </w:trPr>
        <w:tc>
          <w:tcPr>
            <w:tcW w:w="656" w:type="dxa"/>
          </w:tcPr>
          <w:p w14:paraId="7003D476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25" w:type="dxa"/>
          </w:tcPr>
          <w:p w14:paraId="5DFAA834" w14:textId="77777777" w:rsidR="00F745A9" w:rsidRPr="003118C1" w:rsidRDefault="00F745A9" w:rsidP="00F745A9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 xml:space="preserve">Proje Kapsamında öğrencilerimizle birebir ve/veya grupla </w:t>
            </w:r>
            <w:proofErr w:type="gramStart"/>
            <w:r w:rsidRPr="003118C1">
              <w:rPr>
                <w:rFonts w:cs="Times New Roman"/>
                <w:sz w:val="24"/>
                <w:szCs w:val="24"/>
              </w:rPr>
              <w:t>çalışabilecek  gönüllü</w:t>
            </w:r>
            <w:proofErr w:type="gramEnd"/>
            <w:r w:rsidRPr="003118C1">
              <w:rPr>
                <w:rFonts w:cs="Times New Roman"/>
                <w:sz w:val="24"/>
                <w:szCs w:val="24"/>
              </w:rPr>
              <w:t xml:space="preserve"> öğretmenlerin ve öğrencilerin eğitim koçluğunu yürütecek öğretmenlerin tespiti.</w:t>
            </w:r>
          </w:p>
          <w:p w14:paraId="7413BE1C" w14:textId="77777777" w:rsidR="00BF7BF9" w:rsidRPr="003118C1" w:rsidRDefault="00BF7BF9" w:rsidP="006B41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3471359A" w14:textId="2085AEFB" w:rsidR="00BF7BF9" w:rsidRPr="003118C1" w:rsidRDefault="00C44391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</w:t>
            </w:r>
            <w:r w:rsidR="00B81959">
              <w:rPr>
                <w:rFonts w:cs="Times New Roman"/>
                <w:sz w:val="24"/>
                <w:szCs w:val="24"/>
              </w:rPr>
              <w:t>-20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BF7BF9" w:rsidRPr="003118C1" w14:paraId="33DA7CDD" w14:textId="77777777" w:rsidTr="00B81959">
        <w:trPr>
          <w:trHeight w:val="421"/>
        </w:trPr>
        <w:tc>
          <w:tcPr>
            <w:tcW w:w="656" w:type="dxa"/>
          </w:tcPr>
          <w:p w14:paraId="18D1220A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025" w:type="dxa"/>
          </w:tcPr>
          <w:p w14:paraId="2A1391E8" w14:textId="77777777" w:rsidR="00BF7BF9" w:rsidRPr="003118C1" w:rsidRDefault="00520FA1" w:rsidP="00F745A9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Öğretmenler Kurulu, Şube Öğretmenler Kurulu, Rehberlik Hizmetleri Yürütme Kurulu Toplantılarında projenin gündeme alınması.</w:t>
            </w:r>
          </w:p>
        </w:tc>
        <w:tc>
          <w:tcPr>
            <w:tcW w:w="2981" w:type="dxa"/>
          </w:tcPr>
          <w:p w14:paraId="4BD13491" w14:textId="58AD6C72" w:rsidR="00BF7BF9" w:rsidRPr="003118C1" w:rsidRDefault="00C44391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</w:t>
            </w:r>
            <w:r w:rsidR="0018002A">
              <w:rPr>
                <w:rFonts w:cs="Times New Roman"/>
                <w:sz w:val="24"/>
                <w:szCs w:val="24"/>
              </w:rPr>
              <w:t xml:space="preserve"> 2020</w:t>
            </w:r>
            <w:r w:rsidR="00520FA1" w:rsidRPr="003118C1">
              <w:rPr>
                <w:rFonts w:cs="Times New Roman"/>
                <w:sz w:val="24"/>
                <w:szCs w:val="24"/>
              </w:rPr>
              <w:t>-HAZİRAN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18002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F7BF9" w:rsidRPr="003118C1" w14:paraId="0F1E99DE" w14:textId="77777777" w:rsidTr="00B81959">
        <w:trPr>
          <w:trHeight w:val="445"/>
        </w:trPr>
        <w:tc>
          <w:tcPr>
            <w:tcW w:w="656" w:type="dxa"/>
          </w:tcPr>
          <w:p w14:paraId="5FF4EA1F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025" w:type="dxa"/>
          </w:tcPr>
          <w:p w14:paraId="51C69E2C" w14:textId="77777777" w:rsidR="00BF7BF9" w:rsidRPr="003118C1" w:rsidRDefault="00520FA1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3118C1">
              <w:rPr>
                <w:rFonts w:cs="Times New Roman"/>
                <w:sz w:val="24"/>
                <w:szCs w:val="24"/>
              </w:rPr>
              <w:t>Öğrenci Takip Dosyası oluşturulması ve proje kapsamında gerçekleştirilen faaliyetlerle ilgili raporların dosyaya eklenmesi.</w:t>
            </w:r>
            <w:proofErr w:type="gramEnd"/>
          </w:p>
        </w:tc>
        <w:tc>
          <w:tcPr>
            <w:tcW w:w="2981" w:type="dxa"/>
          </w:tcPr>
          <w:p w14:paraId="4BAEE1F0" w14:textId="73AE8E31" w:rsidR="00BF7BF9" w:rsidRPr="003118C1" w:rsidRDefault="0018002A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470FFFDD" w14:textId="77777777" w:rsidTr="00B81959">
        <w:trPr>
          <w:trHeight w:val="421"/>
        </w:trPr>
        <w:tc>
          <w:tcPr>
            <w:tcW w:w="656" w:type="dxa"/>
          </w:tcPr>
          <w:p w14:paraId="24019FC9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025" w:type="dxa"/>
          </w:tcPr>
          <w:p w14:paraId="6D5B9618" w14:textId="77777777" w:rsidR="00BF7BF9" w:rsidRPr="003118C1" w:rsidRDefault="00520FA1" w:rsidP="00293C66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Ders başarısı düşük öğrenciler için Akademik Destek Eğitim Programı planlanması ve uygulanması.</w:t>
            </w:r>
          </w:p>
        </w:tc>
        <w:tc>
          <w:tcPr>
            <w:tcW w:w="2981" w:type="dxa"/>
          </w:tcPr>
          <w:p w14:paraId="6D99F9C6" w14:textId="73CD1980" w:rsidR="00BF7BF9" w:rsidRPr="003118C1" w:rsidRDefault="0018002A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0B6AD1D4" w14:textId="77777777" w:rsidTr="00B81959">
        <w:trPr>
          <w:trHeight w:val="445"/>
        </w:trPr>
        <w:tc>
          <w:tcPr>
            <w:tcW w:w="656" w:type="dxa"/>
          </w:tcPr>
          <w:p w14:paraId="4BD7A085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025" w:type="dxa"/>
          </w:tcPr>
          <w:p w14:paraId="2A35E2FD" w14:textId="77777777" w:rsidR="00BF7BF9" w:rsidRPr="003118C1" w:rsidRDefault="00520FA1" w:rsidP="008B2F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Akademik durumları haricinde herhangi bir alanda yetenekli olma durumlarının tespit edilmesi.</w:t>
            </w:r>
          </w:p>
        </w:tc>
        <w:tc>
          <w:tcPr>
            <w:tcW w:w="2981" w:type="dxa"/>
          </w:tcPr>
          <w:p w14:paraId="7051C120" w14:textId="3B07A3B1" w:rsidR="00BF7BF9" w:rsidRPr="003118C1" w:rsidRDefault="0018002A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33C6F4FE" w14:textId="77777777" w:rsidTr="00B81959">
        <w:trPr>
          <w:trHeight w:val="445"/>
        </w:trPr>
        <w:tc>
          <w:tcPr>
            <w:tcW w:w="656" w:type="dxa"/>
          </w:tcPr>
          <w:p w14:paraId="1C006665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025" w:type="dxa"/>
          </w:tcPr>
          <w:p w14:paraId="5664E2E4" w14:textId="77777777" w:rsidR="00BF7BF9" w:rsidRPr="003118C1" w:rsidRDefault="00520FA1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 xml:space="preserve">Okul Proje Yürütme Kurulu ve sınıf </w:t>
            </w:r>
            <w:proofErr w:type="gramStart"/>
            <w:r w:rsidRPr="003118C1">
              <w:rPr>
                <w:rFonts w:cs="Times New Roman"/>
                <w:sz w:val="24"/>
                <w:szCs w:val="24"/>
              </w:rPr>
              <w:t>rehber  öğretmenleri</w:t>
            </w:r>
            <w:proofErr w:type="gramEnd"/>
            <w:r w:rsidRPr="003118C1">
              <w:rPr>
                <w:rFonts w:cs="Times New Roman"/>
                <w:sz w:val="24"/>
                <w:szCs w:val="24"/>
              </w:rPr>
              <w:t xml:space="preserve"> ile  toplantılar yapılarak öğrencilerin  başarı durumlarını artırıcı çalışmalar için görüş alışverişi yapılacaktır</w:t>
            </w:r>
            <w:r w:rsidR="001439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67E7697E" w14:textId="66D9D592" w:rsidR="00BF7BF9" w:rsidRPr="003118C1" w:rsidRDefault="0018002A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0F188E1D" w14:textId="77777777" w:rsidTr="00B81959">
        <w:trPr>
          <w:trHeight w:val="421"/>
        </w:trPr>
        <w:tc>
          <w:tcPr>
            <w:tcW w:w="656" w:type="dxa"/>
          </w:tcPr>
          <w:p w14:paraId="72B19587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025" w:type="dxa"/>
          </w:tcPr>
          <w:p w14:paraId="21C25368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Akademik Destek Eğitim Programı ara raporlarının Strateji Geliştirme birimine gönderilmesi.</w:t>
            </w:r>
          </w:p>
        </w:tc>
        <w:tc>
          <w:tcPr>
            <w:tcW w:w="2981" w:type="dxa"/>
          </w:tcPr>
          <w:p w14:paraId="37067DE5" w14:textId="20F88724" w:rsidR="00BF7BF9" w:rsidRPr="003118C1" w:rsidRDefault="0018002A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31B43ACE" w14:textId="77777777" w:rsidTr="00B81959">
        <w:trPr>
          <w:trHeight w:val="445"/>
        </w:trPr>
        <w:tc>
          <w:tcPr>
            <w:tcW w:w="656" w:type="dxa"/>
          </w:tcPr>
          <w:p w14:paraId="3C10B2CC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025" w:type="dxa"/>
          </w:tcPr>
          <w:p w14:paraId="67A801CA" w14:textId="77777777" w:rsidR="00BF7BF9" w:rsidRPr="003118C1" w:rsidRDefault="001439C2" w:rsidP="00520F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Öğrencilerin e-</w:t>
            </w:r>
            <w:r w:rsidR="00F745A9" w:rsidRPr="003118C1">
              <w:rPr>
                <w:rFonts w:cs="Times New Roman"/>
                <w:sz w:val="24"/>
                <w:szCs w:val="24"/>
              </w:rPr>
              <w:t xml:space="preserve">okuldan karne bilgilerinin kontrol edilmesi, zayıf olan derslerin iyileştirilmesi yönünde planlama </w:t>
            </w:r>
            <w:r w:rsidR="00BF7BF9" w:rsidRPr="003118C1">
              <w:rPr>
                <w:rFonts w:cs="Times New Roman"/>
                <w:sz w:val="24"/>
                <w:szCs w:val="24"/>
              </w:rPr>
              <w:t xml:space="preserve">Proje Kapsamında merkez, ilçe ve köy okullarına ziyaretler yapılması. </w:t>
            </w:r>
          </w:p>
        </w:tc>
        <w:tc>
          <w:tcPr>
            <w:tcW w:w="2981" w:type="dxa"/>
          </w:tcPr>
          <w:p w14:paraId="33599FBD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051EB15" w14:textId="09903BFB" w:rsidR="00BF7BF9" w:rsidRPr="003118C1" w:rsidRDefault="00BF7BF9" w:rsidP="00293C66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ŞUBAT-HAZİRAN 2</w:t>
            </w:r>
            <w:r w:rsidR="00C44391">
              <w:rPr>
                <w:rFonts w:cs="Times New Roman"/>
                <w:sz w:val="24"/>
                <w:szCs w:val="24"/>
              </w:rPr>
              <w:t>02</w:t>
            </w:r>
            <w:r w:rsidR="0018002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F7BF9" w:rsidRPr="003118C1" w14:paraId="3E874306" w14:textId="77777777" w:rsidTr="00B81959">
        <w:trPr>
          <w:trHeight w:val="421"/>
        </w:trPr>
        <w:tc>
          <w:tcPr>
            <w:tcW w:w="656" w:type="dxa"/>
          </w:tcPr>
          <w:p w14:paraId="6A40B0D3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025" w:type="dxa"/>
          </w:tcPr>
          <w:p w14:paraId="4ECC6D23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 xml:space="preserve">Akademik Destek Programının takibi </w:t>
            </w:r>
          </w:p>
        </w:tc>
        <w:tc>
          <w:tcPr>
            <w:tcW w:w="2981" w:type="dxa"/>
          </w:tcPr>
          <w:p w14:paraId="1383B36E" w14:textId="7853D9F7" w:rsidR="00BF7BF9" w:rsidRPr="003118C1" w:rsidRDefault="00C44391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ŞUBAT-HAZİRAN 2</w:t>
            </w:r>
            <w:r>
              <w:rPr>
                <w:rFonts w:cs="Times New Roman"/>
                <w:sz w:val="24"/>
                <w:szCs w:val="24"/>
              </w:rPr>
              <w:t>02</w:t>
            </w:r>
            <w:r w:rsidR="0018002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F7BF9" w:rsidRPr="003118C1" w14:paraId="7FBF830C" w14:textId="77777777" w:rsidTr="00B81959">
        <w:trPr>
          <w:trHeight w:val="421"/>
        </w:trPr>
        <w:tc>
          <w:tcPr>
            <w:tcW w:w="656" w:type="dxa"/>
          </w:tcPr>
          <w:p w14:paraId="662322A1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025" w:type="dxa"/>
          </w:tcPr>
          <w:p w14:paraId="6CF47871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 xml:space="preserve">Duygusal desteğe ihtiyacı olan çocukların belirlenerek  bireysel / ya da grupla rehberlik faaliyetlerinin </w:t>
            </w:r>
            <w:proofErr w:type="spellStart"/>
            <w:proofErr w:type="gramStart"/>
            <w:r w:rsidRPr="003118C1">
              <w:rPr>
                <w:rFonts w:cs="Times New Roman"/>
                <w:sz w:val="24"/>
                <w:szCs w:val="24"/>
              </w:rPr>
              <w:t>gerçekleştirilmesi.Gerekli</w:t>
            </w:r>
            <w:proofErr w:type="spellEnd"/>
            <w:proofErr w:type="gramEnd"/>
            <w:r w:rsidRPr="003118C1">
              <w:rPr>
                <w:rFonts w:cs="Times New Roman"/>
                <w:sz w:val="24"/>
                <w:szCs w:val="24"/>
              </w:rPr>
              <w:t xml:space="preserve"> durumlarda psikolog/psikiyatr desteği sağlanması.</w:t>
            </w:r>
          </w:p>
        </w:tc>
        <w:tc>
          <w:tcPr>
            <w:tcW w:w="2981" w:type="dxa"/>
          </w:tcPr>
          <w:p w14:paraId="732C2620" w14:textId="386AEC40" w:rsidR="00BF7BF9" w:rsidRPr="003118C1" w:rsidRDefault="0018002A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37912C2D" w14:textId="77777777" w:rsidTr="00B81959">
        <w:trPr>
          <w:trHeight w:val="445"/>
        </w:trPr>
        <w:tc>
          <w:tcPr>
            <w:tcW w:w="656" w:type="dxa"/>
          </w:tcPr>
          <w:p w14:paraId="71135313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025" w:type="dxa"/>
          </w:tcPr>
          <w:p w14:paraId="0D66F984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Okullarda öğrenci durumlarının görüşüldüğü değerlendirme toplantılarının gerçekleştirilmesi</w:t>
            </w:r>
          </w:p>
        </w:tc>
        <w:tc>
          <w:tcPr>
            <w:tcW w:w="2981" w:type="dxa"/>
          </w:tcPr>
          <w:p w14:paraId="19BB0A91" w14:textId="15387388" w:rsidR="00BF7BF9" w:rsidRPr="003118C1" w:rsidRDefault="0018002A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55A49AB7" w14:textId="77777777" w:rsidTr="00B81959">
        <w:trPr>
          <w:trHeight w:val="445"/>
        </w:trPr>
        <w:tc>
          <w:tcPr>
            <w:tcW w:w="656" w:type="dxa"/>
          </w:tcPr>
          <w:p w14:paraId="57588979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025" w:type="dxa"/>
          </w:tcPr>
          <w:p w14:paraId="7A9EB99A" w14:textId="77777777" w:rsidR="00BF7BF9" w:rsidRPr="003118C1" w:rsidRDefault="00BF7BF9" w:rsidP="000372BD">
            <w:pPr>
              <w:pStyle w:val="ListeParagraf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SOSYAL, KÜLTÜREL, SPORTİF ETKİNLİKLER</w:t>
            </w:r>
          </w:p>
          <w:p w14:paraId="32BC410F" w14:textId="77777777" w:rsidR="00BF7BF9" w:rsidRPr="003118C1" w:rsidRDefault="00BF7BF9" w:rsidP="00B55CCA">
            <w:pPr>
              <w:pStyle w:val="ListeParagraf"/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7CAEB6B8" w14:textId="064C91C6" w:rsidR="00BF7BF9" w:rsidRPr="003118C1" w:rsidRDefault="0018002A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663CA74B" w14:textId="77777777" w:rsidTr="00B81959">
        <w:trPr>
          <w:trHeight w:val="421"/>
        </w:trPr>
        <w:tc>
          <w:tcPr>
            <w:tcW w:w="656" w:type="dxa"/>
          </w:tcPr>
          <w:p w14:paraId="26D051A6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025" w:type="dxa"/>
          </w:tcPr>
          <w:p w14:paraId="20D907C0" w14:textId="77777777" w:rsidR="00BF7BF9" w:rsidRPr="003118C1" w:rsidRDefault="00BF7BF9" w:rsidP="00BA61CA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Pansiyon, ev, okul ziyaretleri yapılarak öğrencilerin yaşam ve çalışma ortamlarının yerinde görülmesi ve öğrencilere sosyal ve duygusal destek sağlanması.</w:t>
            </w:r>
          </w:p>
          <w:p w14:paraId="410B1E4D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3A97A25D" w14:textId="69811D93" w:rsidR="00BF7BF9" w:rsidRPr="003118C1" w:rsidRDefault="0018002A" w:rsidP="002774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F7BF9" w:rsidRPr="003118C1" w14:paraId="7DC9CA6F" w14:textId="77777777" w:rsidTr="00B81959">
        <w:trPr>
          <w:trHeight w:val="445"/>
        </w:trPr>
        <w:tc>
          <w:tcPr>
            <w:tcW w:w="656" w:type="dxa"/>
          </w:tcPr>
          <w:p w14:paraId="3FEADC76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6025" w:type="dxa"/>
          </w:tcPr>
          <w:p w14:paraId="30186A25" w14:textId="77777777" w:rsidR="00BF7BF9" w:rsidRPr="003118C1" w:rsidRDefault="00BF7BF9" w:rsidP="002F196C">
            <w:pPr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 xml:space="preserve">İl geneli sınıf </w:t>
            </w:r>
            <w:proofErr w:type="gramStart"/>
            <w:r w:rsidRPr="003118C1">
              <w:rPr>
                <w:rFonts w:cs="Times New Roman"/>
                <w:sz w:val="24"/>
                <w:szCs w:val="24"/>
              </w:rPr>
              <w:t>tekrarı  yapmış</w:t>
            </w:r>
            <w:proofErr w:type="gramEnd"/>
            <w:r w:rsidRPr="003118C1">
              <w:rPr>
                <w:rFonts w:cs="Times New Roman"/>
                <w:sz w:val="24"/>
                <w:szCs w:val="24"/>
              </w:rPr>
              <w:t xml:space="preserve"> olan öğrencilerin ders başarılarının görüşüleceği toplantı yapılması.</w:t>
            </w:r>
          </w:p>
          <w:p w14:paraId="33ACC7A9" w14:textId="77777777" w:rsidR="00BF7BF9" w:rsidRPr="003118C1" w:rsidRDefault="00BF7BF9" w:rsidP="002F19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3DFBBE8C" w14:textId="73E470AB" w:rsidR="00BF7BF9" w:rsidRPr="003118C1" w:rsidRDefault="0018002A" w:rsidP="00311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CC2CA1" w:rsidRPr="003118C1" w14:paraId="4B1E7A39" w14:textId="77777777" w:rsidTr="00B81959">
        <w:trPr>
          <w:trHeight w:val="421"/>
        </w:trPr>
        <w:tc>
          <w:tcPr>
            <w:tcW w:w="656" w:type="dxa"/>
          </w:tcPr>
          <w:p w14:paraId="416812C3" w14:textId="77777777" w:rsidR="00CC2CA1" w:rsidRPr="003118C1" w:rsidRDefault="00B81959" w:rsidP="002F19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3118C1" w:rsidRPr="003118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025" w:type="dxa"/>
          </w:tcPr>
          <w:p w14:paraId="50A4A838" w14:textId="77777777" w:rsidR="003118C1" w:rsidRPr="003118C1" w:rsidRDefault="003118C1" w:rsidP="003118C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118C1">
              <w:rPr>
                <w:rFonts w:cs="Times New Roman"/>
                <w:sz w:val="24"/>
                <w:szCs w:val="24"/>
              </w:rPr>
              <w:t>Merkez , ilçe</w:t>
            </w:r>
            <w:proofErr w:type="gramEnd"/>
            <w:r w:rsidRPr="003118C1">
              <w:rPr>
                <w:rFonts w:cs="Times New Roman"/>
                <w:sz w:val="24"/>
                <w:szCs w:val="24"/>
              </w:rPr>
              <w:t xml:space="preserve"> okul proje koordinatörleri ile sene sonu </w:t>
            </w:r>
            <w:r w:rsidRPr="003118C1">
              <w:rPr>
                <w:rFonts w:cs="Times New Roman"/>
                <w:sz w:val="24"/>
                <w:szCs w:val="24"/>
              </w:rPr>
              <w:lastRenderedPageBreak/>
              <w:t>değerlendirme toplantısı</w:t>
            </w:r>
          </w:p>
          <w:p w14:paraId="57D63CF7" w14:textId="77777777" w:rsidR="00CC2CA1" w:rsidRPr="003118C1" w:rsidRDefault="00CC2CA1" w:rsidP="00CC2C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0EDBAA7" w14:textId="69F00642" w:rsidR="00CC2CA1" w:rsidRPr="003118C1" w:rsidRDefault="0018002A" w:rsidP="002774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ARALIK 2020-</w:t>
            </w:r>
            <w:r w:rsidRPr="003118C1">
              <w:rPr>
                <w:rFonts w:cs="Times New Roman"/>
                <w:sz w:val="24"/>
                <w:szCs w:val="24"/>
              </w:rPr>
              <w:t>HAZİRAN 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14:paraId="6B43C993" w14:textId="77777777" w:rsidR="00C211D7" w:rsidRPr="003118C1" w:rsidRDefault="00C211D7" w:rsidP="00C211D7">
      <w:pPr>
        <w:pStyle w:val="NormalWeb"/>
        <w:rPr>
          <w:rFonts w:asciiTheme="minorHAnsi" w:hAnsiTheme="minorHAnsi"/>
          <w:b/>
          <w:color w:val="000000"/>
        </w:rPr>
      </w:pPr>
      <w:r w:rsidRPr="003118C1">
        <w:rPr>
          <w:rFonts w:asciiTheme="minorHAnsi" w:hAnsiTheme="minorHAnsi"/>
          <w:b/>
          <w:color w:val="000000"/>
        </w:rPr>
        <w:lastRenderedPageBreak/>
        <w:t>PROJE MA</w:t>
      </w:r>
      <w:r w:rsidR="000B1E07" w:rsidRPr="003118C1">
        <w:rPr>
          <w:rFonts w:asciiTheme="minorHAnsi" w:hAnsiTheme="minorHAnsi"/>
          <w:b/>
          <w:color w:val="000000"/>
        </w:rPr>
        <w:t>LİYETİ</w:t>
      </w:r>
      <w:r w:rsidRPr="003118C1">
        <w:rPr>
          <w:rFonts w:asciiTheme="minorHAnsi" w:hAnsiTheme="minorHAnsi"/>
          <w:b/>
          <w:color w:val="000000"/>
        </w:rPr>
        <w:t xml:space="preserve"> </w:t>
      </w:r>
    </w:p>
    <w:p w14:paraId="229909AF" w14:textId="69D4DC68" w:rsidR="00C211D7" w:rsidRPr="003118C1" w:rsidRDefault="00C211D7" w:rsidP="00C211D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Proje Tanıtım, sosyal, kültürel, </w:t>
      </w:r>
      <w:proofErr w:type="gramStart"/>
      <w:r w:rsidRPr="003118C1">
        <w:rPr>
          <w:rFonts w:asciiTheme="minorHAnsi" w:hAnsiTheme="minorHAnsi"/>
          <w:color w:val="000000"/>
        </w:rPr>
        <w:t>sportif  etkinlikler</w:t>
      </w:r>
      <w:proofErr w:type="gramEnd"/>
      <w:r w:rsidRPr="003118C1">
        <w:rPr>
          <w:rFonts w:asciiTheme="minorHAnsi" w:hAnsiTheme="minorHAnsi"/>
          <w:color w:val="000000"/>
        </w:rPr>
        <w:t xml:space="preserve">, maddi destek vb. </w:t>
      </w:r>
      <w:r w:rsidR="00B55CCA">
        <w:rPr>
          <w:rFonts w:asciiTheme="minorHAnsi" w:hAnsiTheme="minorHAnsi"/>
          <w:color w:val="000000"/>
        </w:rPr>
        <w:t>için belirlenecektir.</w:t>
      </w:r>
    </w:p>
    <w:p w14:paraId="64154D06" w14:textId="77777777" w:rsidR="000B1E07" w:rsidRPr="003118C1" w:rsidRDefault="000B1E07" w:rsidP="00BF7BF9">
      <w:pPr>
        <w:pStyle w:val="NormalWeb"/>
        <w:rPr>
          <w:rFonts w:asciiTheme="minorHAnsi" w:hAnsiTheme="minorHAnsi"/>
          <w:b/>
          <w:color w:val="000000"/>
        </w:rPr>
      </w:pPr>
      <w:r w:rsidRPr="003118C1">
        <w:rPr>
          <w:rFonts w:asciiTheme="minorHAnsi" w:hAnsiTheme="minorHAnsi"/>
          <w:b/>
          <w:color w:val="000000"/>
        </w:rPr>
        <w:t>PROJE SAHİBİ</w:t>
      </w:r>
    </w:p>
    <w:p w14:paraId="2038BFD7" w14:textId="77777777" w:rsidR="00BF7BF9" w:rsidRPr="003118C1" w:rsidRDefault="00BF7BF9" w:rsidP="00BF7BF9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>Tokat İl Milli Eğitim Müdürlüğü</w:t>
      </w:r>
    </w:p>
    <w:p w14:paraId="3C245AB8" w14:textId="77777777" w:rsidR="000B1E07" w:rsidRPr="003118C1" w:rsidRDefault="000B1E07" w:rsidP="000B1E07">
      <w:pPr>
        <w:pStyle w:val="NormalWeb"/>
        <w:rPr>
          <w:rFonts w:asciiTheme="minorHAnsi" w:hAnsiTheme="minorHAnsi"/>
          <w:b/>
          <w:color w:val="000000"/>
        </w:rPr>
      </w:pPr>
      <w:r w:rsidRPr="003118C1">
        <w:rPr>
          <w:rFonts w:asciiTheme="minorHAnsi" w:hAnsiTheme="minorHAnsi"/>
          <w:b/>
          <w:color w:val="000000"/>
        </w:rPr>
        <w:t>PROJEYİ YÜRÜTECEK KİŞİ/KURUM/ KURULUŞLAR</w:t>
      </w:r>
    </w:p>
    <w:p w14:paraId="59B926D9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>Tokat Valiliği</w:t>
      </w:r>
    </w:p>
    <w:p w14:paraId="2F144327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Tokat Belediyesi</w:t>
      </w:r>
    </w:p>
    <w:p w14:paraId="3760ED5C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İl Milli Eğitim Müdürlüğü</w:t>
      </w:r>
    </w:p>
    <w:p w14:paraId="1C7EB31F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İlçe Milli Eğitim Müdürlükleri</w:t>
      </w:r>
    </w:p>
    <w:p w14:paraId="43AA77CA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</w:t>
      </w:r>
      <w:r w:rsidR="00C211D7" w:rsidRPr="003118C1">
        <w:rPr>
          <w:rFonts w:asciiTheme="minorHAnsi" w:hAnsiTheme="minorHAnsi"/>
          <w:color w:val="000000"/>
        </w:rPr>
        <w:t>İl-İlçe Rehberlik ve Araştırma Merkezleri</w:t>
      </w:r>
    </w:p>
    <w:p w14:paraId="7DC25DD1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İl-İlçe Halk Eğitim Merkezi Müdürlükleri</w:t>
      </w:r>
    </w:p>
    <w:p w14:paraId="2496082C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3118C1">
        <w:rPr>
          <w:rFonts w:asciiTheme="minorHAnsi" w:hAnsiTheme="minorHAnsi"/>
          <w:color w:val="000000"/>
        </w:rPr>
        <w:t>Aile,Çalışma</w:t>
      </w:r>
      <w:proofErr w:type="spellEnd"/>
      <w:proofErr w:type="gramEnd"/>
      <w:r w:rsidRPr="003118C1">
        <w:rPr>
          <w:rFonts w:asciiTheme="minorHAnsi" w:hAnsiTheme="minorHAnsi"/>
          <w:color w:val="000000"/>
        </w:rPr>
        <w:t xml:space="preserve"> ve Sosyal Politikalar İl Müdürlüğü</w:t>
      </w:r>
    </w:p>
    <w:p w14:paraId="2AC45388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Sivil Toplum Kuruluşları</w:t>
      </w:r>
    </w:p>
    <w:p w14:paraId="48C55030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İlçe kaymakamlıkları</w:t>
      </w:r>
    </w:p>
    <w:p w14:paraId="54A21BBA" w14:textId="77777777" w:rsidR="000B1E07" w:rsidRPr="003118C1" w:rsidRDefault="000B1E07" w:rsidP="000B1E07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>İl -İlçe Emniyet Müdürlükleri</w:t>
      </w:r>
    </w:p>
    <w:p w14:paraId="6A0E83B0" w14:textId="77777777" w:rsidR="000B1E07" w:rsidRDefault="000B1E07" w:rsidP="00BF7BF9">
      <w:pPr>
        <w:pStyle w:val="NormalWeb"/>
        <w:rPr>
          <w:rFonts w:asciiTheme="minorHAnsi" w:hAnsiTheme="minorHAnsi"/>
          <w:color w:val="000000"/>
        </w:rPr>
      </w:pPr>
      <w:r w:rsidRPr="003118C1">
        <w:rPr>
          <w:rFonts w:asciiTheme="minorHAnsi" w:hAnsiTheme="minorHAnsi"/>
          <w:color w:val="000000"/>
        </w:rPr>
        <w:t xml:space="preserve"> İl-İlçe Sağlık Müdürlükleri.</w:t>
      </w:r>
    </w:p>
    <w:p w14:paraId="49DEDDF7" w14:textId="77777777" w:rsidR="001439C2" w:rsidRPr="003118C1" w:rsidRDefault="001439C2" w:rsidP="00BF7BF9">
      <w:pPr>
        <w:pStyle w:val="NormalWeb"/>
        <w:rPr>
          <w:rFonts w:asciiTheme="minorHAnsi" w:hAnsiTheme="minorHAnsi"/>
          <w:color w:val="000000"/>
        </w:rPr>
      </w:pPr>
    </w:p>
    <w:p w14:paraId="05F61D35" w14:textId="77777777" w:rsidR="00BF7BF9" w:rsidRPr="003118C1" w:rsidRDefault="000B1E07" w:rsidP="00BF7BF9">
      <w:pPr>
        <w:pStyle w:val="NormalWeb"/>
        <w:rPr>
          <w:rFonts w:asciiTheme="minorHAnsi" w:hAnsiTheme="minorHAnsi"/>
          <w:b/>
          <w:color w:val="000000"/>
        </w:rPr>
      </w:pPr>
      <w:r w:rsidRPr="003118C1">
        <w:rPr>
          <w:rFonts w:asciiTheme="minorHAnsi" w:hAnsiTheme="minorHAnsi"/>
          <w:b/>
          <w:color w:val="000000"/>
        </w:rPr>
        <w:t>PROJE YÜRÜTME İZLEME VE DEĞERLENDİRME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28B7" w:rsidRPr="003118C1" w14:paraId="4830E31B" w14:textId="77777777" w:rsidTr="000B2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30E0" w14:textId="77777777" w:rsidR="000B28B7" w:rsidRPr="003118C1" w:rsidRDefault="000B28B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Murat KÜÇÜKALİ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EB2D" w14:textId="77777777" w:rsidR="000B28B7" w:rsidRPr="003118C1" w:rsidRDefault="000B28B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İl Milli Eğitim Müdürü</w:t>
            </w:r>
          </w:p>
        </w:tc>
      </w:tr>
      <w:tr w:rsidR="000B28B7" w:rsidRPr="003118C1" w14:paraId="08EB9933" w14:textId="77777777" w:rsidTr="000B2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60C6" w14:textId="73DCBDFD" w:rsidR="000B28B7" w:rsidRPr="003118C1" w:rsidRDefault="00B55CCA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Kutbettin KAYA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36DE" w14:textId="77777777" w:rsidR="000B28B7" w:rsidRPr="003118C1" w:rsidRDefault="000B28B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Şube Müdürü</w:t>
            </w:r>
          </w:p>
        </w:tc>
      </w:tr>
      <w:tr w:rsidR="000B28B7" w:rsidRPr="003118C1" w14:paraId="53A9028A" w14:textId="77777777" w:rsidTr="000B2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F5FE" w14:textId="77777777" w:rsidR="000B28B7" w:rsidRPr="003118C1" w:rsidRDefault="000B28B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>Nevriye BARAN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185" w14:textId="77777777" w:rsidR="000B28B7" w:rsidRPr="003118C1" w:rsidRDefault="000B28B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18C1">
              <w:rPr>
                <w:rFonts w:cs="Times New Roman"/>
                <w:sz w:val="24"/>
                <w:szCs w:val="24"/>
              </w:rPr>
              <w:t xml:space="preserve">İl </w:t>
            </w:r>
            <w:proofErr w:type="spellStart"/>
            <w:r w:rsidRPr="003118C1">
              <w:rPr>
                <w:rFonts w:cs="Times New Roman"/>
                <w:sz w:val="24"/>
                <w:szCs w:val="24"/>
              </w:rPr>
              <w:t>Mem</w:t>
            </w:r>
            <w:proofErr w:type="spellEnd"/>
            <w:r w:rsidRPr="003118C1">
              <w:rPr>
                <w:rFonts w:cs="Times New Roman"/>
                <w:sz w:val="24"/>
                <w:szCs w:val="24"/>
              </w:rPr>
              <w:t xml:space="preserve"> Ar-Ge</w:t>
            </w:r>
          </w:p>
        </w:tc>
      </w:tr>
    </w:tbl>
    <w:p w14:paraId="15D33CF4" w14:textId="77777777" w:rsidR="00116890" w:rsidRPr="003118C1" w:rsidRDefault="00116890" w:rsidP="00116890">
      <w:pPr>
        <w:spacing w:line="360" w:lineRule="auto"/>
        <w:rPr>
          <w:rFonts w:cs="Times New Roman"/>
          <w:sz w:val="24"/>
          <w:szCs w:val="24"/>
        </w:rPr>
      </w:pPr>
    </w:p>
    <w:p w14:paraId="63D627CB" w14:textId="77777777" w:rsidR="00116890" w:rsidRPr="003118C1" w:rsidRDefault="00116890" w:rsidP="00116890">
      <w:pPr>
        <w:rPr>
          <w:rFonts w:cs="Times New Roman"/>
          <w:sz w:val="24"/>
          <w:szCs w:val="24"/>
        </w:rPr>
      </w:pPr>
    </w:p>
    <w:sectPr w:rsidR="00116890" w:rsidRPr="003118C1" w:rsidSect="0062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504B7" w14:textId="77777777" w:rsidR="00BD6149" w:rsidRDefault="00BD6149" w:rsidP="00BC08CF">
      <w:pPr>
        <w:spacing w:after="0" w:line="240" w:lineRule="auto"/>
      </w:pPr>
      <w:r>
        <w:separator/>
      </w:r>
    </w:p>
  </w:endnote>
  <w:endnote w:type="continuationSeparator" w:id="0">
    <w:p w14:paraId="54E71F53" w14:textId="77777777" w:rsidR="00BD6149" w:rsidRDefault="00BD6149" w:rsidP="00BC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333B8" w14:textId="77777777" w:rsidR="00BD6149" w:rsidRDefault="00BD6149" w:rsidP="00BC08CF">
      <w:pPr>
        <w:spacing w:after="0" w:line="240" w:lineRule="auto"/>
      </w:pPr>
      <w:r>
        <w:separator/>
      </w:r>
    </w:p>
  </w:footnote>
  <w:footnote w:type="continuationSeparator" w:id="0">
    <w:p w14:paraId="0756B5DB" w14:textId="77777777" w:rsidR="00BD6149" w:rsidRDefault="00BD6149" w:rsidP="00BC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88"/>
    <w:multiLevelType w:val="hybridMultilevel"/>
    <w:tmpl w:val="27E4DF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60672"/>
    <w:multiLevelType w:val="hybridMultilevel"/>
    <w:tmpl w:val="CEF2B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2564"/>
    <w:multiLevelType w:val="hybridMultilevel"/>
    <w:tmpl w:val="5B6CB0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83900"/>
    <w:multiLevelType w:val="hybridMultilevel"/>
    <w:tmpl w:val="EA88F1B6"/>
    <w:lvl w:ilvl="0" w:tplc="041F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D092C03"/>
    <w:multiLevelType w:val="hybridMultilevel"/>
    <w:tmpl w:val="6152E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388"/>
    <w:multiLevelType w:val="hybridMultilevel"/>
    <w:tmpl w:val="4200858C"/>
    <w:lvl w:ilvl="0" w:tplc="041F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>
    <w:nsid w:val="226A6F66"/>
    <w:multiLevelType w:val="hybridMultilevel"/>
    <w:tmpl w:val="F4F02DF0"/>
    <w:lvl w:ilvl="0" w:tplc="041F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1F963D6"/>
    <w:multiLevelType w:val="hybridMultilevel"/>
    <w:tmpl w:val="3BFC9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04B7C"/>
    <w:multiLevelType w:val="hybridMultilevel"/>
    <w:tmpl w:val="175A1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63AED"/>
    <w:multiLevelType w:val="hybridMultilevel"/>
    <w:tmpl w:val="18D0451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E802192"/>
    <w:multiLevelType w:val="hybridMultilevel"/>
    <w:tmpl w:val="C4849584"/>
    <w:lvl w:ilvl="0" w:tplc="5D7CD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80808"/>
    <w:multiLevelType w:val="hybridMultilevel"/>
    <w:tmpl w:val="EE2EF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25ED3"/>
    <w:multiLevelType w:val="hybridMultilevel"/>
    <w:tmpl w:val="2B888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F21B4"/>
    <w:multiLevelType w:val="hybridMultilevel"/>
    <w:tmpl w:val="E4DC6DC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0757E95"/>
    <w:multiLevelType w:val="hybridMultilevel"/>
    <w:tmpl w:val="2E668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19F3"/>
    <w:multiLevelType w:val="hybridMultilevel"/>
    <w:tmpl w:val="66B0C2D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8210A0"/>
    <w:multiLevelType w:val="hybridMultilevel"/>
    <w:tmpl w:val="CC7674EE"/>
    <w:lvl w:ilvl="0" w:tplc="F5E88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84436"/>
    <w:multiLevelType w:val="hybridMultilevel"/>
    <w:tmpl w:val="F6969D6E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7DE63A1C"/>
    <w:multiLevelType w:val="hybridMultilevel"/>
    <w:tmpl w:val="0812D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8"/>
  </w:num>
  <w:num w:numId="9">
    <w:abstractNumId w:val="10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90"/>
    <w:rsid w:val="00034957"/>
    <w:rsid w:val="000372BD"/>
    <w:rsid w:val="00056D33"/>
    <w:rsid w:val="00067CB7"/>
    <w:rsid w:val="00075940"/>
    <w:rsid w:val="000B1E07"/>
    <w:rsid w:val="000B28B7"/>
    <w:rsid w:val="000D200A"/>
    <w:rsid w:val="000E557D"/>
    <w:rsid w:val="000E7CDD"/>
    <w:rsid w:val="00116890"/>
    <w:rsid w:val="00124C85"/>
    <w:rsid w:val="001439C2"/>
    <w:rsid w:val="00154117"/>
    <w:rsid w:val="0016071C"/>
    <w:rsid w:val="00175A5B"/>
    <w:rsid w:val="0018002A"/>
    <w:rsid w:val="001916E1"/>
    <w:rsid w:val="001C73F8"/>
    <w:rsid w:val="001E35E3"/>
    <w:rsid w:val="001F1503"/>
    <w:rsid w:val="00203BBA"/>
    <w:rsid w:val="002106FB"/>
    <w:rsid w:val="0027742A"/>
    <w:rsid w:val="00277A19"/>
    <w:rsid w:val="00293C66"/>
    <w:rsid w:val="002F7BD9"/>
    <w:rsid w:val="003118C1"/>
    <w:rsid w:val="003303D3"/>
    <w:rsid w:val="00332CD6"/>
    <w:rsid w:val="00335BCA"/>
    <w:rsid w:val="00335DDE"/>
    <w:rsid w:val="00386701"/>
    <w:rsid w:val="003C1E20"/>
    <w:rsid w:val="004126FE"/>
    <w:rsid w:val="004B5738"/>
    <w:rsid w:val="004B761E"/>
    <w:rsid w:val="004D18CE"/>
    <w:rsid w:val="004D2764"/>
    <w:rsid w:val="004F27AD"/>
    <w:rsid w:val="004F338F"/>
    <w:rsid w:val="00520FA1"/>
    <w:rsid w:val="005C27DF"/>
    <w:rsid w:val="005D6EFD"/>
    <w:rsid w:val="005E0B3B"/>
    <w:rsid w:val="00626351"/>
    <w:rsid w:val="00650FBF"/>
    <w:rsid w:val="00687979"/>
    <w:rsid w:val="006B4178"/>
    <w:rsid w:val="00701AF6"/>
    <w:rsid w:val="007760AE"/>
    <w:rsid w:val="0079476F"/>
    <w:rsid w:val="007C633A"/>
    <w:rsid w:val="00816A38"/>
    <w:rsid w:val="008870E0"/>
    <w:rsid w:val="00895929"/>
    <w:rsid w:val="008B2FEE"/>
    <w:rsid w:val="008D794B"/>
    <w:rsid w:val="008F1754"/>
    <w:rsid w:val="00940E56"/>
    <w:rsid w:val="00980270"/>
    <w:rsid w:val="0099190F"/>
    <w:rsid w:val="009C27EA"/>
    <w:rsid w:val="00A072AC"/>
    <w:rsid w:val="00A31F8B"/>
    <w:rsid w:val="00A6472B"/>
    <w:rsid w:val="00A94CD1"/>
    <w:rsid w:val="00B55CCA"/>
    <w:rsid w:val="00B673E1"/>
    <w:rsid w:val="00B74C27"/>
    <w:rsid w:val="00B81959"/>
    <w:rsid w:val="00B84827"/>
    <w:rsid w:val="00BA61CA"/>
    <w:rsid w:val="00BB18D2"/>
    <w:rsid w:val="00BC08CF"/>
    <w:rsid w:val="00BD5F94"/>
    <w:rsid w:val="00BD6149"/>
    <w:rsid w:val="00BD6884"/>
    <w:rsid w:val="00BE6175"/>
    <w:rsid w:val="00BF7BF9"/>
    <w:rsid w:val="00C211D7"/>
    <w:rsid w:val="00C44391"/>
    <w:rsid w:val="00C867D9"/>
    <w:rsid w:val="00CC2CA1"/>
    <w:rsid w:val="00CF5432"/>
    <w:rsid w:val="00D275C3"/>
    <w:rsid w:val="00D719BF"/>
    <w:rsid w:val="00DA6B3D"/>
    <w:rsid w:val="00DE4F08"/>
    <w:rsid w:val="00E05339"/>
    <w:rsid w:val="00E416E5"/>
    <w:rsid w:val="00E46282"/>
    <w:rsid w:val="00EF5B68"/>
    <w:rsid w:val="00F745A9"/>
    <w:rsid w:val="00F91959"/>
    <w:rsid w:val="00F91CFA"/>
    <w:rsid w:val="00FE4A25"/>
    <w:rsid w:val="00FE5D0A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0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72"/>
        <w:szCs w:val="7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90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16890"/>
    <w:rPr>
      <w:i/>
      <w:iCs/>
    </w:rPr>
  </w:style>
  <w:style w:type="paragraph" w:styleId="ListeParagraf">
    <w:name w:val="List Paragraph"/>
    <w:basedOn w:val="Normal"/>
    <w:uiPriority w:val="34"/>
    <w:qFormat/>
    <w:rsid w:val="00B8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C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08C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BC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08CF"/>
    <w:rPr>
      <w:sz w:val="22"/>
      <w:szCs w:val="22"/>
    </w:rPr>
  </w:style>
  <w:style w:type="table" w:styleId="TabloKlavuzu">
    <w:name w:val="Table Grid"/>
    <w:basedOn w:val="NormalTablo"/>
    <w:uiPriority w:val="59"/>
    <w:rsid w:val="003303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4439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43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72"/>
        <w:szCs w:val="7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90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16890"/>
    <w:rPr>
      <w:i/>
      <w:iCs/>
    </w:rPr>
  </w:style>
  <w:style w:type="paragraph" w:styleId="ListeParagraf">
    <w:name w:val="List Paragraph"/>
    <w:basedOn w:val="Normal"/>
    <w:uiPriority w:val="34"/>
    <w:qFormat/>
    <w:rsid w:val="00B8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C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08C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BC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08CF"/>
    <w:rPr>
      <w:sz w:val="22"/>
      <w:szCs w:val="22"/>
    </w:rPr>
  </w:style>
  <w:style w:type="table" w:styleId="TabloKlavuzu">
    <w:name w:val="Table Grid"/>
    <w:basedOn w:val="NormalTablo"/>
    <w:uiPriority w:val="59"/>
    <w:rsid w:val="003303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4439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Ayse KOPRULU</cp:lastModifiedBy>
  <cp:revision>2</cp:revision>
  <cp:lastPrinted>2019-01-14T08:41:00Z</cp:lastPrinted>
  <dcterms:created xsi:type="dcterms:W3CDTF">2020-12-21T07:15:00Z</dcterms:created>
  <dcterms:modified xsi:type="dcterms:W3CDTF">2020-12-21T07:15:00Z</dcterms:modified>
</cp:coreProperties>
</file>